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E69E" w14:textId="77777777" w:rsidR="00334E8C" w:rsidRPr="00334E8C" w:rsidRDefault="00334E8C" w:rsidP="00334E8C">
      <w:pPr>
        <w:jc w:val="center"/>
        <w:rPr>
          <w:rFonts w:ascii="Tahoma" w:hAnsi="Tahoma" w:cs="Tahoma"/>
          <w:sz w:val="20"/>
          <w:szCs w:val="20"/>
        </w:rPr>
      </w:pPr>
      <w:r w:rsidRPr="00334E8C">
        <w:rPr>
          <w:rFonts w:ascii="Tahoma" w:hAnsi="Tahoma" w:cs="Tahoma"/>
          <w:b/>
          <w:bCs/>
          <w:sz w:val="20"/>
          <w:szCs w:val="20"/>
        </w:rPr>
        <w:t>ELEKTRONİK DEFTER GENEL TEBLİĞİ</w:t>
      </w:r>
    </w:p>
    <w:p w14:paraId="1C65056E" w14:textId="77777777" w:rsidR="00334E8C" w:rsidRPr="00334E8C" w:rsidRDefault="00334E8C" w:rsidP="00334E8C">
      <w:pPr>
        <w:jc w:val="center"/>
        <w:rPr>
          <w:rFonts w:ascii="Tahoma" w:hAnsi="Tahoma" w:cs="Tahoma"/>
          <w:sz w:val="20"/>
          <w:szCs w:val="20"/>
        </w:rPr>
      </w:pPr>
      <w:r w:rsidRPr="00334E8C">
        <w:rPr>
          <w:rFonts w:ascii="Tahoma" w:hAnsi="Tahoma" w:cs="Tahoma"/>
          <w:b/>
          <w:bCs/>
          <w:sz w:val="20"/>
          <w:szCs w:val="20"/>
        </w:rPr>
        <w:t>(SIRA NO: 1)</w:t>
      </w:r>
    </w:p>
    <w:p w14:paraId="6A8E121E"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w:t>
      </w:r>
    </w:p>
    <w:p w14:paraId="6759FBD6"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1.  Giriş</w:t>
      </w:r>
    </w:p>
    <w:p w14:paraId="021F3303" w14:textId="61D5E2F8" w:rsidR="00334E8C" w:rsidRPr="00334E8C" w:rsidRDefault="00334E8C" w:rsidP="00334E8C">
      <w:pPr>
        <w:jc w:val="both"/>
        <w:rPr>
          <w:rFonts w:ascii="Tahoma" w:hAnsi="Tahoma" w:cs="Tahoma"/>
          <w:sz w:val="20"/>
          <w:szCs w:val="20"/>
        </w:rPr>
      </w:pPr>
      <w:r w:rsidRPr="00334E8C">
        <w:rPr>
          <w:rFonts w:ascii="Tahoma" w:hAnsi="Tahoma" w:cs="Tahoma"/>
          <w:b/>
          <w:bCs/>
          <w:sz w:val="20"/>
          <w:szCs w:val="20"/>
        </w:rPr>
        <w:t>1.1.</w:t>
      </w:r>
      <w:r w:rsidRPr="00334E8C">
        <w:rPr>
          <w:rFonts w:ascii="Tahoma" w:hAnsi="Tahoma" w:cs="Tahoma"/>
          <w:sz w:val="20"/>
          <w:szCs w:val="20"/>
        </w:rPr>
        <w:t xml:space="preserve"> Bilindiği üzere, 6215 sayılı Bazı Kanunlarda Değişiklik Yapılmasına Dair Kanunun 14 üncü maddesi ile değiştirilen, 6762 sayılı Türk Ticaret Kanununun “Defter Tutma Mükellefiyeti” başlıklı 66 </w:t>
      </w:r>
      <w:proofErr w:type="spellStart"/>
      <w:r w:rsidRPr="00334E8C">
        <w:rPr>
          <w:rFonts w:ascii="Tahoma" w:hAnsi="Tahoma" w:cs="Tahoma"/>
          <w:sz w:val="20"/>
          <w:szCs w:val="20"/>
        </w:rPr>
        <w:t>ncı</w:t>
      </w:r>
      <w:proofErr w:type="spellEnd"/>
      <w:r w:rsidRPr="00334E8C">
        <w:rPr>
          <w:rFonts w:ascii="Tahoma" w:hAnsi="Tahoma" w:cs="Tahoma"/>
          <w:sz w:val="20"/>
          <w:szCs w:val="20"/>
        </w:rPr>
        <w:t xml:space="preserve"> maddesinin ikinci fıkrasında, söz konusu maddede geçen defterlerin (yevmiye defteri, defteri kebir, envanter defteri, karar ve işletme defteri) elektronik ortamda veya dosyalama suretiyle tutulabileceği ve bu defterlerin açılış ve kapanış onaylarının şekli ve esasları ile bu defterlerin nasıl tutulacağının Sanayi ve Ticaret Bakanlığı (640 sayılı Kanun Hükmünde Kararname hükümleri icabı Gümrük ve Ticaret Bakanlığı) ile Maliye Bakanlığınca çıkarılacak müşterek bir tebliğle belirleneceği hükme bağlanmıştır.</w:t>
      </w:r>
    </w:p>
    <w:p w14:paraId="01F4ADA5" w14:textId="4372FF02" w:rsidR="00334E8C" w:rsidRPr="00334E8C" w:rsidRDefault="00334E8C" w:rsidP="00334E8C">
      <w:pPr>
        <w:jc w:val="both"/>
        <w:rPr>
          <w:rFonts w:ascii="Tahoma" w:hAnsi="Tahoma" w:cs="Tahoma"/>
          <w:sz w:val="20"/>
          <w:szCs w:val="20"/>
        </w:rPr>
      </w:pPr>
      <w:r w:rsidRPr="00334E8C">
        <w:rPr>
          <w:rFonts w:ascii="Tahoma" w:hAnsi="Tahoma" w:cs="Tahoma"/>
          <w:b/>
          <w:bCs/>
          <w:sz w:val="20"/>
          <w:szCs w:val="20"/>
        </w:rPr>
        <w:t>1.2.</w:t>
      </w:r>
      <w:r w:rsidRPr="00334E8C">
        <w:rPr>
          <w:rFonts w:ascii="Tahoma" w:hAnsi="Tahoma" w:cs="Tahoma"/>
          <w:sz w:val="20"/>
          <w:szCs w:val="20"/>
        </w:rPr>
        <w:t> 213 sayılı Vergi Usul Kanununun 5766 sayılı Kanunun 17 nci maddesi ile değişen mükerrer 242 nci maddesinin 2 numaralı fıkrası ile Maliye Bakanlığı; elektronik defter, kayıt ve belgelerin oluşturulması, kaydedilmesi, iletilmesi, muhafazası ve ibrazı ile defter ve belgelerin elektronik ortamda tutulması ve düzenlenmesi uygulamasına ilişkin usul ve esasları belirlemeye, elektronik ortamda tutulmasına ve düzenlenmesine izin verilen defter ve belgelerde yer alması gereken bilgileri internet de dâhil olmak üzere her türlü elektronik bilgi iletişim araç ve ortamında Maliye Bakanlığına veya Maliye Bakanlığının gözetim ve denetimine tâbi olup, kuruluşu, faaliyetleri, çalışma ve denetim esasları Bakanlar Kurulunca çıkarılacak bir yönetmelikle belirlenecek olan özel hukuk tüzel kişiliğini haiz bir şirkete aktarma zorunluluğu getirmeye, bilgi aktarımında uyulacak format ve standartlar ile uygulamaya ilişkin usul ve esasları tespit etmeye, bu Kanun kapsamına giren işlemlerde elektronik imza kullanım usul ve esaslarını düzenlemeye ve denetlemeye yetkili kılınmıştır.</w:t>
      </w:r>
    </w:p>
    <w:p w14:paraId="22B64539"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1.3.</w:t>
      </w:r>
      <w:r w:rsidRPr="00334E8C">
        <w:rPr>
          <w:rFonts w:ascii="Tahoma" w:hAnsi="Tahoma" w:cs="Tahoma"/>
          <w:sz w:val="20"/>
          <w:szCs w:val="20"/>
        </w:rPr>
        <w:t> Ayrıca söz konusu fıkrada, Vergi Usul Kanunu ve diğer vergi kanunlarında defter, kayıt ve belgelere ilişkin olarak yer alan hükümlerin elektronik defter, kayıt ve belgeler için de geçerli olduğu; Maliye Bakanlığının, elektronik defter, belge ve kayıtlar için diğer defter, belge ve kayıtlara ilişkin usul ve esaslardan farklı usul ve esaslar belirlemeye yetkili olduğu hükme bağlanmıştır.</w:t>
      </w:r>
    </w:p>
    <w:p w14:paraId="458A619C"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1.4.</w:t>
      </w:r>
      <w:r w:rsidRPr="00334E8C">
        <w:rPr>
          <w:rFonts w:ascii="Tahoma" w:hAnsi="Tahoma" w:cs="Tahoma"/>
          <w:sz w:val="20"/>
          <w:szCs w:val="20"/>
        </w:rPr>
        <w:t> Vergi Usul Kanununun mükerrer 257 nci maddesinin birinci bendinde ise Maliye Bakanlığının mükellef ve meslek grupları itibarıyla muhasebe usul ve esaslarını tespit etmeye, bu Kanuna göre tutulmakta olan defter ve belgeler ile bunlara ilaveten tutulmasını veya düzenlenmesini uygun gördüğü defter ve belgelerin mahiyet, şekil ve ihtiva etmesi zorunlu bilgileri belirlemeye, bunlarda değişiklik yapmaya; bedeli karşılığında basıp dağıtmaya veya üçüncü kişilere bastırıp dağıtmaya veya dağıttırmaya, bunların kayıtlarını tutturmaya bu defter ve belgelere tasdik, muhafaza ve ibraz zorunluluğu getirmeye veya kaldırmaya, bu Kanuna göre tutulacak defter ve düzenlenecek belgelerin tutulması ve düzenlenmesi zorunluluğunu kaldırmaya yetkili olduğu hükme bağlanmıştır.</w:t>
      </w:r>
    </w:p>
    <w:p w14:paraId="68CF81EC"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1.5.</w:t>
      </w:r>
      <w:r w:rsidRPr="00334E8C">
        <w:rPr>
          <w:rFonts w:ascii="Tahoma" w:hAnsi="Tahoma" w:cs="Tahoma"/>
          <w:sz w:val="20"/>
          <w:szCs w:val="20"/>
        </w:rPr>
        <w:t> Söz konusu maddenin üçüncü bendinde, Maliye Bakanlığının, tutulması ve düzenlenmesi zorunlu defter, kayıt ve belgelerin mikro film, mikro fiş veya elektronik bilgi ve kayıt araçlarıyla yapılması veya bu kayıt ortamlarında saklanması hususunda izin vermeye veya zorunluluk getirmeye, bu şekilde tutulacak defter ve kayıtların kopyalarının Maliye Bakanlığında veya muhafaza etmekle görevlendireceği kurumlarda saklanması zorunluluğu getirmeye, bu konuda uygulama usul ve esaslarını belirlemeye yetkili olduğu hükme bağlanmıştır.</w:t>
      </w:r>
    </w:p>
    <w:p w14:paraId="7BB83C48"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1.6.</w:t>
      </w:r>
      <w:r w:rsidRPr="00334E8C">
        <w:rPr>
          <w:rFonts w:ascii="Tahoma" w:hAnsi="Tahoma" w:cs="Tahoma"/>
          <w:sz w:val="20"/>
          <w:szCs w:val="20"/>
        </w:rPr>
        <w:t> Diğer taraftan Vergi Usul Kanununun 175 inci maddesinin son fıkrasında Maliye Bakanlığının, muhasebe kayıtlarını bilgisayar programları aracılığıyla izleyen mükellefler ile bu bilgisayar programlarını üreten gerçek ve tüzel kişilerce uyulması gereken kuralları ve bilgisayar programlarının içermesi gereken asgarî hususlar ile standartları ve uygulamaya ilişkin usul ve esasları belirlemeye yetkili olduğu hükmü yer almaktadır.</w:t>
      </w:r>
    </w:p>
    <w:p w14:paraId="65ED9888"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lastRenderedPageBreak/>
        <w:t>1.7.</w:t>
      </w:r>
      <w:r w:rsidRPr="00334E8C">
        <w:rPr>
          <w:rFonts w:ascii="Tahoma" w:hAnsi="Tahoma" w:cs="Tahoma"/>
          <w:sz w:val="20"/>
          <w:szCs w:val="20"/>
        </w:rPr>
        <w:t> Yukarıda yer alan yetkilere istinaden, 213 sayılı Vergi Usul Kanunu ile 6762 sayılı Türk Ticaret Kanunu uyarınca tutulması zorunlu olan defterlerin elektronik ortamda oluşturulması, kaydedilmesi, muhafazası ve ibrazına ilişkin usul ve esaslar bu Tebliğin konusunu teşkil etmektedir.</w:t>
      </w:r>
    </w:p>
    <w:p w14:paraId="67017557"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2. Tanımlar ve Kısaltmalar</w:t>
      </w:r>
      <w:r w:rsidRPr="00334E8C">
        <w:rPr>
          <w:rFonts w:ascii="Tahoma" w:hAnsi="Tahoma" w:cs="Tahoma"/>
          <w:sz w:val="20"/>
          <w:szCs w:val="20"/>
        </w:rPr>
        <w:t> </w:t>
      </w:r>
      <w:r w:rsidRPr="00334E8C">
        <w:rPr>
          <w:rFonts w:ascii="Tahoma" w:hAnsi="Tahoma" w:cs="Tahoma"/>
          <w:b/>
          <w:bCs/>
          <w:sz w:val="20"/>
          <w:szCs w:val="20"/>
        </w:rPr>
        <w:t xml:space="preserve">(Değişik </w:t>
      </w:r>
      <w:proofErr w:type="gramStart"/>
      <w:r w:rsidRPr="00334E8C">
        <w:rPr>
          <w:rFonts w:ascii="Tahoma" w:hAnsi="Tahoma" w:cs="Tahoma"/>
          <w:b/>
          <w:bCs/>
          <w:sz w:val="20"/>
          <w:szCs w:val="20"/>
        </w:rPr>
        <w:t>bölüm:RG</w:t>
      </w:r>
      <w:proofErr w:type="gramEnd"/>
      <w:r w:rsidRPr="00334E8C">
        <w:rPr>
          <w:rFonts w:ascii="Tahoma" w:hAnsi="Tahoma" w:cs="Tahoma"/>
          <w:b/>
          <w:bCs/>
          <w:sz w:val="20"/>
          <w:szCs w:val="20"/>
        </w:rPr>
        <w:t>-21/5/2024-32552)</w:t>
      </w:r>
    </w:p>
    <w:p w14:paraId="3DFF85F0"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Bu Tebliğde geçen;</w:t>
      </w:r>
    </w:p>
    <w:p w14:paraId="0EC22148" w14:textId="2DADCAEA" w:rsidR="00334E8C" w:rsidRPr="00334E8C" w:rsidRDefault="00334E8C" w:rsidP="00334E8C">
      <w:pPr>
        <w:jc w:val="both"/>
        <w:rPr>
          <w:rFonts w:ascii="Tahoma" w:hAnsi="Tahoma" w:cs="Tahoma"/>
          <w:sz w:val="20"/>
          <w:szCs w:val="20"/>
        </w:rPr>
      </w:pPr>
      <w:r w:rsidRPr="00334E8C">
        <w:rPr>
          <w:rFonts w:ascii="Tahoma" w:hAnsi="Tahoma" w:cs="Tahoma"/>
          <w:b/>
          <w:bCs/>
          <w:sz w:val="20"/>
          <w:szCs w:val="20"/>
        </w:rPr>
        <w:t xml:space="preserve">(Değişik </w:t>
      </w:r>
      <w:proofErr w:type="gramStart"/>
      <w:r w:rsidRPr="00334E8C">
        <w:rPr>
          <w:rFonts w:ascii="Tahoma" w:hAnsi="Tahoma" w:cs="Tahoma"/>
          <w:b/>
          <w:bCs/>
          <w:sz w:val="20"/>
          <w:szCs w:val="20"/>
        </w:rPr>
        <w:t>tanım:RG</w:t>
      </w:r>
      <w:proofErr w:type="gramEnd"/>
      <w:r w:rsidRPr="00334E8C">
        <w:rPr>
          <w:rFonts w:ascii="Tahoma" w:hAnsi="Tahoma" w:cs="Tahoma"/>
          <w:b/>
          <w:bCs/>
          <w:sz w:val="20"/>
          <w:szCs w:val="20"/>
        </w:rPr>
        <w:t>-31/12/2024-32769)</w:t>
      </w:r>
      <w:r w:rsidRPr="00334E8C">
        <w:rPr>
          <w:rFonts w:ascii="Tahoma" w:hAnsi="Tahoma" w:cs="Tahoma"/>
          <w:sz w:val="20"/>
          <w:szCs w:val="20"/>
        </w:rPr>
        <w:t> Açılış Onayı: Hesap döneminin ilk ayına (envanter defteri için ilk gününe) ilişkin olarak alınan elektronik defter beratını,</w:t>
      </w:r>
    </w:p>
    <w:p w14:paraId="48837982"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Başkanlık: Gelir İdaresi Başkanlığını,</w:t>
      </w:r>
    </w:p>
    <w:p w14:paraId="76D94C76"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Elektronik Defter: Şekil hükümlerinden bağımsız olarak Vergi Usul Kanununa ve/veya </w:t>
      </w:r>
      <w:proofErr w:type="gramStart"/>
      <w:r w:rsidRPr="00334E8C">
        <w:rPr>
          <w:rFonts w:ascii="Tahoma" w:hAnsi="Tahoma" w:cs="Tahoma"/>
          <w:sz w:val="20"/>
          <w:szCs w:val="20"/>
        </w:rPr>
        <w:t>Türk Ticaret Kanununa</w:t>
      </w:r>
      <w:proofErr w:type="gramEnd"/>
      <w:r w:rsidRPr="00334E8C">
        <w:rPr>
          <w:rFonts w:ascii="Tahoma" w:hAnsi="Tahoma" w:cs="Tahoma"/>
          <w:sz w:val="20"/>
          <w:szCs w:val="20"/>
        </w:rPr>
        <w:t xml:space="preserve"> göre tutulması zorunlu olan defterlerde yer alması gereken bilgileri kapsayan elektronik kayıtlar bütününü,</w:t>
      </w:r>
    </w:p>
    <w:p w14:paraId="09573BB6"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Elektronik Defter Beratı: Bu Tebliğde yer alan esaslar çerçevesinde, elektronik ortamda oluşturulan defterlere ilişkin olarak, Başkanlık tarafından belirlenen standartlara uygun bilgileri içeren ve Başkanlık Mali Mührü ile onaylanmış elektronik dosyayı,</w:t>
      </w:r>
    </w:p>
    <w:p w14:paraId="729A7DDF"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Elektronik Defter Uygulaması: Başkanlık ve Genel Müdürlük tarafından belirlenen format ve standartlara uygun olarak oluşturulan elektronik defterlere ilişkin onay süreçlerinin yerine getirilmesi amacı ile hazırlanan www.edefter.gov.tr internet adresinde yer alan uygulamayı,</w:t>
      </w:r>
    </w:p>
    <w:p w14:paraId="2BDBBC2A"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Elektronik Kayıt: Elektronik ortamda tutulan ve elektronik defter ve belgeleri oluşturan, elektronik yöntemlerle erişimi ve işlenmesi mümkün olan en küçük bilgi ögesini,</w:t>
      </w:r>
    </w:p>
    <w:p w14:paraId="27CE5D51"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Genel Müdürlük: Ticaret Bakanlığı İç Ticaret Genel Müdürlüğünü,</w:t>
      </w:r>
    </w:p>
    <w:p w14:paraId="32DEBFE6"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Güvenli Elektronik İmza: 5070 sayılı </w:t>
      </w:r>
      <w:proofErr w:type="gramStart"/>
      <w:r w:rsidRPr="00334E8C">
        <w:rPr>
          <w:rFonts w:ascii="Tahoma" w:hAnsi="Tahoma" w:cs="Tahoma"/>
          <w:sz w:val="20"/>
          <w:szCs w:val="20"/>
        </w:rPr>
        <w:t>Elektronik İmza Kanununun</w:t>
      </w:r>
      <w:proofErr w:type="gramEnd"/>
      <w:r w:rsidRPr="00334E8C">
        <w:rPr>
          <w:rFonts w:ascii="Tahoma" w:hAnsi="Tahoma" w:cs="Tahoma"/>
          <w:sz w:val="20"/>
          <w:szCs w:val="20"/>
        </w:rPr>
        <w:t xml:space="preserve"> dördüncü maddesinde tanımlanan elektronik imzayı,</w:t>
      </w:r>
    </w:p>
    <w:p w14:paraId="26749B5F" w14:textId="1E4E0A53" w:rsidR="00334E8C" w:rsidRPr="00334E8C" w:rsidRDefault="00334E8C" w:rsidP="00334E8C">
      <w:pPr>
        <w:jc w:val="both"/>
        <w:rPr>
          <w:rFonts w:ascii="Tahoma" w:hAnsi="Tahoma" w:cs="Tahoma"/>
          <w:sz w:val="20"/>
          <w:szCs w:val="20"/>
        </w:rPr>
      </w:pPr>
      <w:r w:rsidRPr="00334E8C">
        <w:rPr>
          <w:rFonts w:ascii="Tahoma" w:hAnsi="Tahoma" w:cs="Tahoma"/>
          <w:b/>
          <w:bCs/>
          <w:sz w:val="20"/>
          <w:szCs w:val="20"/>
        </w:rPr>
        <w:t xml:space="preserve">(Değişik </w:t>
      </w:r>
      <w:proofErr w:type="gramStart"/>
      <w:r w:rsidRPr="00334E8C">
        <w:rPr>
          <w:rFonts w:ascii="Tahoma" w:hAnsi="Tahoma" w:cs="Tahoma"/>
          <w:b/>
          <w:bCs/>
          <w:sz w:val="20"/>
          <w:szCs w:val="20"/>
        </w:rPr>
        <w:t>tanım:RG</w:t>
      </w:r>
      <w:proofErr w:type="gramEnd"/>
      <w:r w:rsidRPr="00334E8C">
        <w:rPr>
          <w:rFonts w:ascii="Tahoma" w:hAnsi="Tahoma" w:cs="Tahoma"/>
          <w:b/>
          <w:bCs/>
          <w:sz w:val="20"/>
          <w:szCs w:val="20"/>
        </w:rPr>
        <w:t>-31/12/2024-32769)</w:t>
      </w:r>
      <w:r w:rsidRPr="00334E8C">
        <w:rPr>
          <w:rFonts w:ascii="Tahoma" w:hAnsi="Tahoma" w:cs="Tahoma"/>
          <w:sz w:val="20"/>
          <w:szCs w:val="20"/>
        </w:rPr>
        <w:t> Kapanış Onayı: Hesap döneminin son ayına (envanter defteri için son gününe) ilişkin olarak alınan elektronik defter beratını,</w:t>
      </w:r>
    </w:p>
    <w:p w14:paraId="6279438E"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Mali Mühür: 509 Sıra No.lu Vergi Usul Kanunu Genel Tebliği çerçevesinde Başkanlık için TÜBİTAK BİLGEM KAMU SM tarafından oluşturulan elektronik sertifika altyapısını,</w:t>
      </w:r>
    </w:p>
    <w:p w14:paraId="612199B1"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Nitelikli Elektronik Sertifika (NES): 5070 sayılı </w:t>
      </w:r>
      <w:proofErr w:type="gramStart"/>
      <w:r w:rsidRPr="00334E8C">
        <w:rPr>
          <w:rFonts w:ascii="Tahoma" w:hAnsi="Tahoma" w:cs="Tahoma"/>
          <w:sz w:val="20"/>
          <w:szCs w:val="20"/>
        </w:rPr>
        <w:t>Elektronik İmza Kanununun</w:t>
      </w:r>
      <w:proofErr w:type="gramEnd"/>
      <w:r w:rsidRPr="00334E8C">
        <w:rPr>
          <w:rFonts w:ascii="Tahoma" w:hAnsi="Tahoma" w:cs="Tahoma"/>
          <w:sz w:val="20"/>
          <w:szCs w:val="20"/>
        </w:rPr>
        <w:t xml:space="preserve"> 9 uncu maddesinde tanımlanan ve yalnızca gerçek kişi mükelleflerce kullanılabilen elektronik sertifikayı,</w:t>
      </w:r>
    </w:p>
    <w:p w14:paraId="611205D9"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TÜBİTAK BİLGEM KAMU SM: Türkiye Bilimsel ve Teknolojik Araştırma Kurumu Bilişim ve Bilgi Güvenliği İleri Teknolojiler Araştırma Merkezi Kamu Sertifikasyon Merkezini,</w:t>
      </w:r>
    </w:p>
    <w:p w14:paraId="0B773AEA"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Zaman Damgası: Bir elektronik verinin, üretildiği, değiştirildiği, gönderildiği, alındığı ve/veya kaydedildiği zamanın tespit edilmesi amacıyla elektronik sertifika hizmet sağlayıcısı tarafından doğrulanan kaydı,</w:t>
      </w:r>
    </w:p>
    <w:p w14:paraId="781BD7C1" w14:textId="77777777" w:rsidR="00334E8C" w:rsidRPr="00334E8C" w:rsidRDefault="00334E8C" w:rsidP="00334E8C">
      <w:pPr>
        <w:jc w:val="both"/>
        <w:rPr>
          <w:rFonts w:ascii="Tahoma" w:hAnsi="Tahoma" w:cs="Tahoma"/>
          <w:sz w:val="20"/>
          <w:szCs w:val="20"/>
        </w:rPr>
      </w:pPr>
      <w:proofErr w:type="gramStart"/>
      <w:r w:rsidRPr="00334E8C">
        <w:rPr>
          <w:rFonts w:ascii="Tahoma" w:hAnsi="Tahoma" w:cs="Tahoma"/>
          <w:sz w:val="20"/>
          <w:szCs w:val="20"/>
        </w:rPr>
        <w:t>ifade</w:t>
      </w:r>
      <w:proofErr w:type="gramEnd"/>
      <w:r w:rsidRPr="00334E8C">
        <w:rPr>
          <w:rFonts w:ascii="Tahoma" w:hAnsi="Tahoma" w:cs="Tahoma"/>
          <w:sz w:val="20"/>
          <w:szCs w:val="20"/>
        </w:rPr>
        <w:t> eder.</w:t>
      </w:r>
    </w:p>
    <w:p w14:paraId="5F310285"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 xml:space="preserve">3. Genel Olarak e-Defter Uygulaması ve e-Defter Uygulamasına Dâhil Olma </w:t>
      </w:r>
      <w:proofErr w:type="gramStart"/>
      <w:r w:rsidRPr="00334E8C">
        <w:rPr>
          <w:rFonts w:ascii="Tahoma" w:hAnsi="Tahoma" w:cs="Tahoma"/>
          <w:b/>
          <w:bCs/>
          <w:sz w:val="20"/>
          <w:szCs w:val="20"/>
        </w:rPr>
        <w:t>Zorunluluğu  (</w:t>
      </w:r>
      <w:proofErr w:type="gramEnd"/>
      <w:r w:rsidRPr="00334E8C">
        <w:rPr>
          <w:rFonts w:ascii="Tahoma" w:hAnsi="Tahoma" w:cs="Tahoma"/>
          <w:b/>
          <w:bCs/>
          <w:sz w:val="20"/>
          <w:szCs w:val="20"/>
        </w:rPr>
        <w:t>Değişik:RG-19/10/2019-30923)</w:t>
      </w:r>
    </w:p>
    <w:p w14:paraId="763A8872"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3.1. Genel Olarak e-Defter Uygulaması</w:t>
      </w:r>
    </w:p>
    <w:p w14:paraId="3E917F57"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3.1.1. </w:t>
      </w:r>
      <w:r w:rsidRPr="00334E8C">
        <w:rPr>
          <w:rFonts w:ascii="Tahoma" w:hAnsi="Tahoma" w:cs="Tahoma"/>
          <w:sz w:val="20"/>
          <w:szCs w:val="20"/>
        </w:rPr>
        <w:t xml:space="preserve">e-Defter, şekil hükümlerinden bağımsız olarak Vergi Usul Kanunu ve Türk Ticaret Kanunu hükümleri gereğince tutulması zorunlu olan defterlerde yer alması gereken bilgileri kapsayan elektronik kayıtlar bütünü olup, bu uygulama yoluyla defter dosyalarının elektronik dosya biçiminde hazırlanması, </w:t>
      </w:r>
      <w:r w:rsidRPr="00334E8C">
        <w:rPr>
          <w:rFonts w:ascii="Tahoma" w:hAnsi="Tahoma" w:cs="Tahoma"/>
          <w:sz w:val="20"/>
          <w:szCs w:val="20"/>
        </w:rPr>
        <w:lastRenderedPageBreak/>
        <w:t>kağıda bastırılmaksızın oluşturulması, kaydedilmesi, değişmezliğinin, bütünlüğünün ve kaynağının doğruluğunun elektronik imza/mali mühür araçları ile garanti altına alınması ve ilgililer nezdinde ispat aracı olarak kullanılabilmesi sağlanmaktadır.</w:t>
      </w:r>
    </w:p>
    <w:p w14:paraId="6ECF053E" w14:textId="77777777" w:rsidR="00334E8C" w:rsidRPr="00334E8C" w:rsidRDefault="00334E8C" w:rsidP="00334E8C">
      <w:pPr>
        <w:jc w:val="both"/>
        <w:rPr>
          <w:rFonts w:ascii="Tahoma" w:hAnsi="Tahoma" w:cs="Tahoma"/>
          <w:sz w:val="20"/>
          <w:szCs w:val="20"/>
        </w:rPr>
      </w:pPr>
      <w:bookmarkStart w:id="0" w:name="_Toc5287859"/>
      <w:r w:rsidRPr="00334E8C">
        <w:rPr>
          <w:rFonts w:ascii="Tahoma" w:hAnsi="Tahoma" w:cs="Tahoma"/>
          <w:b/>
          <w:bCs/>
          <w:sz w:val="20"/>
          <w:szCs w:val="20"/>
        </w:rPr>
        <w:t>3.2. e-Defter Uygulamasına Dâhil Olma Zorunluluğu</w:t>
      </w:r>
      <w:bookmarkEnd w:id="0"/>
    </w:p>
    <w:p w14:paraId="17091728"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3.2.1.</w:t>
      </w:r>
      <w:r w:rsidRPr="00334E8C">
        <w:rPr>
          <w:rFonts w:ascii="Tahoma" w:hAnsi="Tahoma" w:cs="Tahoma"/>
          <w:sz w:val="20"/>
          <w:szCs w:val="20"/>
        </w:rPr>
        <w:t> Aşağıda sayılan mükelleflerin e-Defter uygulamasına dâhil olmaları zorunludur.</w:t>
      </w:r>
    </w:p>
    <w:p w14:paraId="52CA2848"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1- e-Fatura uygulamasına geçiş zorunluluğu bulunan mükellefler.</w:t>
      </w:r>
    </w:p>
    <w:p w14:paraId="30782853"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2- </w:t>
      </w:r>
      <w:proofErr w:type="gramStart"/>
      <w:r w:rsidRPr="00334E8C">
        <w:rPr>
          <w:rFonts w:ascii="Tahoma" w:hAnsi="Tahoma" w:cs="Tahoma"/>
          <w:sz w:val="20"/>
          <w:szCs w:val="20"/>
        </w:rPr>
        <w:t>Türk Ticaret Kanununun</w:t>
      </w:r>
      <w:proofErr w:type="gramEnd"/>
      <w:r w:rsidRPr="00334E8C">
        <w:rPr>
          <w:rFonts w:ascii="Tahoma" w:hAnsi="Tahoma" w:cs="Tahoma"/>
          <w:sz w:val="20"/>
          <w:szCs w:val="20"/>
        </w:rPr>
        <w:t xml:space="preserve"> 397 nci maddesinin dördüncü fıkrası uyarınca bağımsız denetime tabi olan şirketler.</w:t>
      </w:r>
    </w:p>
    <w:p w14:paraId="0CAFCDA6" w14:textId="7F4E4F04" w:rsidR="00334E8C" w:rsidRPr="00334E8C" w:rsidRDefault="00334E8C" w:rsidP="00334E8C">
      <w:pPr>
        <w:jc w:val="both"/>
        <w:rPr>
          <w:rFonts w:ascii="Tahoma" w:hAnsi="Tahoma" w:cs="Tahoma"/>
          <w:sz w:val="20"/>
          <w:szCs w:val="20"/>
        </w:rPr>
      </w:pPr>
      <w:r w:rsidRPr="00334E8C">
        <w:rPr>
          <w:rFonts w:ascii="Tahoma" w:hAnsi="Tahoma" w:cs="Tahoma"/>
          <w:sz w:val="20"/>
          <w:szCs w:val="20"/>
        </w:rPr>
        <w:t>3- </w:t>
      </w:r>
      <w:r w:rsidRPr="00334E8C">
        <w:rPr>
          <w:rFonts w:ascii="Tahoma" w:hAnsi="Tahoma" w:cs="Tahoma"/>
          <w:b/>
          <w:bCs/>
          <w:sz w:val="20"/>
          <w:szCs w:val="20"/>
        </w:rPr>
        <w:t>(Ek: RG-8/11/2024-32716)</w:t>
      </w:r>
      <w:r w:rsidRPr="00334E8C">
        <w:rPr>
          <w:rFonts w:ascii="Tahoma" w:hAnsi="Tahoma" w:cs="Tahoma"/>
          <w:sz w:val="20"/>
          <w:szCs w:val="20"/>
        </w:rPr>
        <w:t> Bilanço esasına göre defter tutmak zorunda olan mükellefler ile ihtiyari olarak bilanço esasına göre defter tutmayı tercih eden </w:t>
      </w:r>
      <w:r w:rsidRPr="00334E8C">
        <w:rPr>
          <w:rFonts w:ascii="Tahoma" w:hAnsi="Tahoma" w:cs="Tahoma"/>
          <w:b/>
          <w:bCs/>
          <w:sz w:val="20"/>
          <w:szCs w:val="20"/>
        </w:rPr>
        <w:t xml:space="preserve">(Değişik </w:t>
      </w:r>
      <w:proofErr w:type="gramStart"/>
      <w:r w:rsidRPr="00334E8C">
        <w:rPr>
          <w:rFonts w:ascii="Tahoma" w:hAnsi="Tahoma" w:cs="Tahoma"/>
          <w:b/>
          <w:bCs/>
          <w:sz w:val="20"/>
          <w:szCs w:val="20"/>
        </w:rPr>
        <w:t>ibare:RG</w:t>
      </w:r>
      <w:proofErr w:type="gramEnd"/>
      <w:r w:rsidRPr="00334E8C">
        <w:rPr>
          <w:rFonts w:ascii="Tahoma" w:hAnsi="Tahoma" w:cs="Tahoma"/>
          <w:b/>
          <w:bCs/>
          <w:sz w:val="20"/>
          <w:szCs w:val="20"/>
        </w:rPr>
        <w:t>-31/12/2024-32769)</w:t>
      </w:r>
      <w:r w:rsidRPr="00334E8C">
        <w:rPr>
          <w:rFonts w:ascii="Tahoma" w:hAnsi="Tahoma" w:cs="Tahoma"/>
          <w:sz w:val="20"/>
          <w:szCs w:val="20"/>
          <w:vertAlign w:val="superscript"/>
        </w:rPr>
        <w:t>(14)</w:t>
      </w:r>
      <w:r w:rsidRPr="00334E8C">
        <w:rPr>
          <w:rFonts w:ascii="Tahoma" w:hAnsi="Tahoma" w:cs="Tahoma"/>
          <w:sz w:val="20"/>
          <w:szCs w:val="20"/>
        </w:rPr>
        <w:t> </w:t>
      </w:r>
      <w:r w:rsidRPr="00334E8C">
        <w:rPr>
          <w:rFonts w:ascii="Tahoma" w:hAnsi="Tahoma" w:cs="Tahoma"/>
          <w:sz w:val="20"/>
          <w:szCs w:val="20"/>
          <w:u w:val="single"/>
        </w:rPr>
        <w:t>mükellefler (Vergi Usul Kanununun 172 ve 173 üncü maddeleri gereğince defter tutmakla yükümlü olan dernek ve vakıfların iktisadi işletmelerinden bilanço esasına göre defter tutanların e-Defter uygulamasına dâhil olmaları zorunludur. Diğer taraftan, söz konusu maddeler kapsamında defter tutma yükümlülüğü bulunmayan dernek, vakıf, sendika, oda, birlik, federasyon, konfederasyon gibi mükellefler ile kurumlar vergisinden muaf olan kooperatifler ve iflas kararının devamı müddetince iflas halinde olan mükelleflerin e-Defter uygulamasına dahil olma zorunluluğu bulunmamaktadır.).</w:t>
      </w:r>
    </w:p>
    <w:p w14:paraId="4F711672"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3.2.2.</w:t>
      </w:r>
      <w:r w:rsidRPr="00334E8C">
        <w:rPr>
          <w:rFonts w:ascii="Tahoma" w:hAnsi="Tahoma" w:cs="Tahoma"/>
          <w:sz w:val="20"/>
          <w:szCs w:val="20"/>
        </w:rPr>
        <w:t> Başkanlık, yapılan analiz veya inceleme çalışmaları neticesinde riskli ya da vergiye uyum düzeyi düşük olduğu tespit edilen mükellefleri veya mükellef gruplarını faaliyet, sektör ve ciro tutarına bağlı olmaksızın, yazılı bildirim yapmak ve geçiş hazırlıkları için en az 3 ay süre vermek suretiyle e-Defter uygulamasına geçme zorunluluğu getirmeye yetkilidir. Kendisine yazılı bildirim yapılan mükelleflerin, yazılı bildirimde belirtilen süreler içinde e-Defter uygulamasına dâhil olması gerekmektedir.</w:t>
      </w:r>
    </w:p>
    <w:p w14:paraId="4076F5A5"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3.2.3.</w:t>
      </w:r>
      <w:r w:rsidRPr="00334E8C">
        <w:rPr>
          <w:rFonts w:ascii="Tahoma" w:hAnsi="Tahoma" w:cs="Tahoma"/>
          <w:sz w:val="20"/>
          <w:szCs w:val="20"/>
        </w:rPr>
        <w:t> 5018 sayılı Kamu Malî Yönetimi ve Kontrol Kanununa ekli cetvellerde yer alan idare, kurum ve kuruluşlar ile iktisadi kamu kuruluşlarının e-Defter uygulamasından yararlanma zorunluluğu bulunmamakla birlikte isteğe bağlı olarak uygulamaya dâhil olabilirler.</w:t>
      </w:r>
    </w:p>
    <w:p w14:paraId="2EBA99CD" w14:textId="13923C19"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3.2.4.</w:t>
      </w:r>
      <w:r w:rsidRPr="00334E8C">
        <w:rPr>
          <w:rFonts w:ascii="Tahoma" w:hAnsi="Tahoma" w:cs="Tahoma"/>
          <w:sz w:val="20"/>
          <w:szCs w:val="20"/>
        </w:rPr>
        <w:t> </w:t>
      </w:r>
      <w:r w:rsidRPr="00334E8C">
        <w:rPr>
          <w:rFonts w:ascii="Tahoma" w:hAnsi="Tahoma" w:cs="Tahoma"/>
          <w:b/>
          <w:bCs/>
          <w:sz w:val="20"/>
          <w:szCs w:val="20"/>
        </w:rPr>
        <w:t>(Mülga: RG-8/11/2024-32716)</w:t>
      </w:r>
    </w:p>
    <w:p w14:paraId="47AB25AA"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3.2.5.</w:t>
      </w:r>
      <w:r w:rsidRPr="00334E8C">
        <w:rPr>
          <w:rFonts w:ascii="Tahoma" w:hAnsi="Tahoma" w:cs="Tahoma"/>
          <w:sz w:val="20"/>
          <w:szCs w:val="20"/>
        </w:rPr>
        <w:t> e-Defter uygulamasına geçme zorunluluğu olduğu belirtilen mükellefler; tam bölünme, birleşme (devralma şeklinde birleşme ve yeni kuruluş şeklinde birleşme) veya tür (nev’i) değişikliğine gitmeleri halinde devrolunan veya birleşilen tüzel kişi mükellefler ile tam bölünme veya tür (nev’i) değişikliği sonucunda ortaya çıkan yeni tüzel kişi mükellefler elektronik defter uygulamasına geçmek zorundadır. Uygulamalara geçme süresi hiçbir koşulda işlemin ticaret siciline tescil tarihini izleyen ayın başından itibaren 3 ayı geçemez.   </w:t>
      </w:r>
    </w:p>
    <w:p w14:paraId="0BD0BC95"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 3.2.6.</w:t>
      </w:r>
      <w:r w:rsidRPr="00334E8C">
        <w:rPr>
          <w:rFonts w:ascii="Tahoma" w:hAnsi="Tahoma" w:cs="Tahoma"/>
          <w:sz w:val="20"/>
          <w:szCs w:val="20"/>
        </w:rPr>
        <w:t> e-Defter uygulamasına dâhil olma zorunluluğu bulunan mükelleflerden;</w:t>
      </w:r>
    </w:p>
    <w:p w14:paraId="61DF6117"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1- e-Fatura uygulamasına geçiş zorunluluğu bulunan mükellefler, e-Fatura uygulamasına geçiş süresi içinde (e-Fatura uygulamasına yıl içinde zorunlu olarak geçen mükellefler bakımından izleyen yılın başından itibaren),</w:t>
      </w:r>
    </w:p>
    <w:p w14:paraId="519C9BB3"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2- Bu Tebliğ yayım tarihi itibarıyla </w:t>
      </w:r>
      <w:proofErr w:type="gramStart"/>
      <w:r w:rsidRPr="00334E8C">
        <w:rPr>
          <w:rFonts w:ascii="Tahoma" w:hAnsi="Tahoma" w:cs="Tahoma"/>
          <w:sz w:val="20"/>
          <w:szCs w:val="20"/>
        </w:rPr>
        <w:t>Türk Ticaret Kanununun</w:t>
      </w:r>
      <w:proofErr w:type="gramEnd"/>
      <w:r w:rsidRPr="00334E8C">
        <w:rPr>
          <w:rFonts w:ascii="Tahoma" w:hAnsi="Tahoma" w:cs="Tahoma"/>
          <w:sz w:val="20"/>
          <w:szCs w:val="20"/>
        </w:rPr>
        <w:t xml:space="preserve"> 397 nci maddesinin dördüncü fıkrası uyarınca bağımsız denetime tabi olan şirketler 1/1/2020 tarihinden itibaren, 2020 ve müteakip yıllarda bağımsız denetime tabi olma şartlarını sağlayan mükellefler ise şartların sağlandığı yılı takip eden yılın başından itibaren,</w:t>
      </w:r>
    </w:p>
    <w:p w14:paraId="000E14E6" w14:textId="0F874A39" w:rsidR="00334E8C" w:rsidRPr="00334E8C" w:rsidRDefault="00334E8C" w:rsidP="00334E8C">
      <w:pPr>
        <w:jc w:val="both"/>
        <w:rPr>
          <w:rFonts w:ascii="Tahoma" w:hAnsi="Tahoma" w:cs="Tahoma"/>
          <w:sz w:val="20"/>
          <w:szCs w:val="20"/>
        </w:rPr>
      </w:pPr>
      <w:r w:rsidRPr="00334E8C">
        <w:rPr>
          <w:rFonts w:ascii="Tahoma" w:hAnsi="Tahoma" w:cs="Tahoma"/>
          <w:sz w:val="20"/>
          <w:szCs w:val="20"/>
        </w:rPr>
        <w:t>3- </w:t>
      </w:r>
      <w:r w:rsidRPr="00334E8C">
        <w:rPr>
          <w:rFonts w:ascii="Tahoma" w:hAnsi="Tahoma" w:cs="Tahoma"/>
          <w:b/>
          <w:bCs/>
          <w:sz w:val="20"/>
          <w:szCs w:val="20"/>
        </w:rPr>
        <w:t>(Ek: RG-8/11/2024-32716)</w:t>
      </w:r>
      <w:r w:rsidRPr="00334E8C">
        <w:rPr>
          <w:rFonts w:ascii="Tahoma" w:hAnsi="Tahoma" w:cs="Tahoma"/>
          <w:b/>
          <w:bCs/>
          <w:sz w:val="20"/>
          <w:szCs w:val="20"/>
          <w:vertAlign w:val="superscript"/>
        </w:rPr>
        <w:t> </w:t>
      </w:r>
      <w:r w:rsidRPr="00334E8C">
        <w:rPr>
          <w:rFonts w:ascii="Tahoma" w:hAnsi="Tahoma" w:cs="Tahoma"/>
          <w:sz w:val="20"/>
          <w:szCs w:val="20"/>
        </w:rPr>
        <w:t>1/1/2025 tarihinden (bu tarih dâhil) itibaren bilanço esasına göre defter tutmak zorunda olan mükellefler ile bu tarihten itibaren (bu tarih dâhil) ihtiyari olarak bilanço esasına göre defter tutmayı tercih eden mükellefler 1/1/2025 tarihinden (bu tarih dâhil) itibaren (Vergi Usul Kanununun 174 üncü maddesinin üçüncü fıkrası kapsamında kendisine özel hesap dönemi tayin edilenler 2025 yılı içinde başlayan hesap dönemi başından itibaren), 1/1/2025 tarihinden itibaren (bu tarih dâhil) yeni işe başlayan, yeniden işe başlayan, sınıf değiştiren, yeni bir mükellefiyete giren ve vergi muafiyeti kalkan mükelleflerden ihtiyari ya da zorunlu olarak bilanço esasına göre defter tutacaklar işe başlama, sınıf değiştirme, yeni mükellefiyete girme ve muaflıktan çıkma tarihinden itibaren,</w:t>
      </w:r>
    </w:p>
    <w:p w14:paraId="37445A20" w14:textId="77777777" w:rsidR="00334E8C" w:rsidRPr="00334E8C" w:rsidRDefault="00334E8C" w:rsidP="00334E8C">
      <w:pPr>
        <w:jc w:val="both"/>
        <w:rPr>
          <w:rFonts w:ascii="Tahoma" w:hAnsi="Tahoma" w:cs="Tahoma"/>
          <w:sz w:val="20"/>
          <w:szCs w:val="20"/>
        </w:rPr>
      </w:pPr>
      <w:proofErr w:type="gramStart"/>
      <w:r w:rsidRPr="00334E8C">
        <w:rPr>
          <w:rFonts w:ascii="Tahoma" w:hAnsi="Tahoma" w:cs="Tahoma"/>
          <w:sz w:val="20"/>
          <w:szCs w:val="20"/>
        </w:rPr>
        <w:t>e</w:t>
      </w:r>
      <w:proofErr w:type="gramEnd"/>
      <w:r w:rsidRPr="00334E8C">
        <w:rPr>
          <w:rFonts w:ascii="Tahoma" w:hAnsi="Tahoma" w:cs="Tahoma"/>
          <w:sz w:val="20"/>
          <w:szCs w:val="20"/>
        </w:rPr>
        <w:t>-Defter uygulamasına geçmek ve </w:t>
      </w:r>
      <w:hyperlink r:id="rId4" w:history="1">
        <w:r w:rsidRPr="00334E8C">
          <w:rPr>
            <w:rStyle w:val="Kpr"/>
            <w:rFonts w:ascii="Tahoma" w:hAnsi="Tahoma" w:cs="Tahoma"/>
            <w:sz w:val="20"/>
            <w:szCs w:val="20"/>
          </w:rPr>
          <w:t>edefter.gov.tr</w:t>
        </w:r>
      </w:hyperlink>
      <w:r w:rsidRPr="00334E8C">
        <w:rPr>
          <w:rFonts w:ascii="Tahoma" w:hAnsi="Tahoma" w:cs="Tahoma"/>
          <w:sz w:val="20"/>
          <w:szCs w:val="20"/>
        </w:rPr>
        <w:t> adresinde format ve standardı belirlenen defterleri e-Defter olarak tutmak zorundadırlar.</w:t>
      </w:r>
    </w:p>
    <w:p w14:paraId="54425BA9" w14:textId="5E38C5F0" w:rsidR="00334E8C" w:rsidRPr="00334E8C" w:rsidRDefault="00334E8C" w:rsidP="00334E8C">
      <w:pPr>
        <w:jc w:val="both"/>
        <w:rPr>
          <w:rFonts w:ascii="Tahoma" w:hAnsi="Tahoma" w:cs="Tahoma"/>
          <w:sz w:val="20"/>
          <w:szCs w:val="20"/>
        </w:rPr>
      </w:pPr>
      <w:r w:rsidRPr="00334E8C">
        <w:rPr>
          <w:rFonts w:ascii="Tahoma" w:hAnsi="Tahoma" w:cs="Tahoma"/>
          <w:b/>
          <w:bCs/>
          <w:sz w:val="20"/>
          <w:szCs w:val="20"/>
        </w:rPr>
        <w:t xml:space="preserve">(Ek </w:t>
      </w:r>
      <w:proofErr w:type="gramStart"/>
      <w:r w:rsidRPr="00334E8C">
        <w:rPr>
          <w:rFonts w:ascii="Tahoma" w:hAnsi="Tahoma" w:cs="Tahoma"/>
          <w:b/>
          <w:bCs/>
          <w:sz w:val="20"/>
          <w:szCs w:val="20"/>
        </w:rPr>
        <w:t>paragraf:RG</w:t>
      </w:r>
      <w:proofErr w:type="gramEnd"/>
      <w:r w:rsidRPr="00334E8C">
        <w:rPr>
          <w:rFonts w:ascii="Tahoma" w:hAnsi="Tahoma" w:cs="Tahoma"/>
          <w:b/>
          <w:bCs/>
          <w:sz w:val="20"/>
          <w:szCs w:val="20"/>
        </w:rPr>
        <w:t>-31/12/2024-32769)</w:t>
      </w:r>
      <w:r w:rsidRPr="00334E8C">
        <w:rPr>
          <w:rFonts w:ascii="Tahoma" w:hAnsi="Tahoma" w:cs="Tahoma"/>
          <w:sz w:val="20"/>
          <w:szCs w:val="20"/>
        </w:rPr>
        <w:t> Söz konusu mükellefler, edefter.gov.tr adresinde format ve standardı belirlenen defterlerden envanter defterini ihtiyari bir şekilde e-Defter olarak tutabilirler. Başkanlık faaliyet konusu, mükellefiyet süresi, vergi, şirket veya mükellefiyet türü, aktif büyüklüğü, öz sermaye büyüklüğü, brüt satış hasılatı ve sektör gibi kriterleri ayrı ayrı veya birlikte dikkate alarak edefter.gov.tr adresinde yayımlanacak duyuru ile envanter defterinin e-Defter olarak tutulmasına ilişkin zorunluluk getirmeye yetkilidir. </w:t>
      </w:r>
    </w:p>
    <w:p w14:paraId="10C3484D" w14:textId="430E61A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3.2.7.</w:t>
      </w:r>
      <w:r w:rsidRPr="00334E8C">
        <w:rPr>
          <w:rFonts w:ascii="Tahoma" w:hAnsi="Tahoma" w:cs="Tahoma"/>
          <w:sz w:val="20"/>
          <w:szCs w:val="20"/>
        </w:rPr>
        <w:t> </w:t>
      </w:r>
      <w:r w:rsidRPr="00334E8C">
        <w:rPr>
          <w:rFonts w:ascii="Tahoma" w:hAnsi="Tahoma" w:cs="Tahoma"/>
          <w:b/>
          <w:bCs/>
          <w:sz w:val="20"/>
          <w:szCs w:val="20"/>
        </w:rPr>
        <w:t>(</w:t>
      </w:r>
      <w:proofErr w:type="gramStart"/>
      <w:r w:rsidRPr="00334E8C">
        <w:rPr>
          <w:rFonts w:ascii="Tahoma" w:hAnsi="Tahoma" w:cs="Tahoma"/>
          <w:b/>
          <w:bCs/>
          <w:sz w:val="20"/>
          <w:szCs w:val="20"/>
        </w:rPr>
        <w:t>Ek:RG</w:t>
      </w:r>
      <w:proofErr w:type="gramEnd"/>
      <w:r w:rsidRPr="00334E8C">
        <w:rPr>
          <w:rFonts w:ascii="Tahoma" w:hAnsi="Tahoma" w:cs="Tahoma"/>
          <w:b/>
          <w:bCs/>
          <w:sz w:val="20"/>
          <w:szCs w:val="20"/>
        </w:rPr>
        <w:t>-21/5/2024-32552)</w:t>
      </w:r>
      <w:r w:rsidRPr="00334E8C">
        <w:rPr>
          <w:rFonts w:ascii="Tahoma" w:hAnsi="Tahoma" w:cs="Tahoma"/>
          <w:sz w:val="20"/>
          <w:szCs w:val="20"/>
        </w:rPr>
        <w:t> Bu Tebliğ kapsamında e-Defter uygulamasına dâhil olduktan sonra veya dâhil olmak zorundayken işi bırakıp daha sonra yeniden mükellefiyet tesis ettiren gerçek kişi mükellefler, bilanço esasına göre defter tutma yükümlülüğünün bulunması halinde, işe başladıkları tarih itibarıyla e-Defter uygulamasına geçmek zorundadır.</w:t>
      </w:r>
    </w:p>
    <w:p w14:paraId="2EB966A6" w14:textId="19C518DD"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3.2.8.</w:t>
      </w:r>
      <w:r w:rsidRPr="00334E8C">
        <w:rPr>
          <w:rFonts w:ascii="Tahoma" w:hAnsi="Tahoma" w:cs="Tahoma"/>
          <w:sz w:val="20"/>
          <w:szCs w:val="20"/>
        </w:rPr>
        <w:t> </w:t>
      </w:r>
      <w:r w:rsidRPr="00334E8C">
        <w:rPr>
          <w:rFonts w:ascii="Tahoma" w:hAnsi="Tahoma" w:cs="Tahoma"/>
          <w:b/>
          <w:bCs/>
          <w:sz w:val="20"/>
          <w:szCs w:val="20"/>
        </w:rPr>
        <w:t>(</w:t>
      </w:r>
      <w:proofErr w:type="gramStart"/>
      <w:r w:rsidRPr="00334E8C">
        <w:rPr>
          <w:rFonts w:ascii="Tahoma" w:hAnsi="Tahoma" w:cs="Tahoma"/>
          <w:b/>
          <w:bCs/>
          <w:sz w:val="20"/>
          <w:szCs w:val="20"/>
        </w:rPr>
        <w:t>Ek:RG</w:t>
      </w:r>
      <w:proofErr w:type="gramEnd"/>
      <w:r w:rsidRPr="00334E8C">
        <w:rPr>
          <w:rFonts w:ascii="Tahoma" w:hAnsi="Tahoma" w:cs="Tahoma"/>
          <w:b/>
          <w:bCs/>
          <w:sz w:val="20"/>
          <w:szCs w:val="20"/>
        </w:rPr>
        <w:t>-21/5/2024-32552)</w:t>
      </w:r>
      <w:r w:rsidRPr="00334E8C">
        <w:rPr>
          <w:rFonts w:ascii="Tahoma" w:hAnsi="Tahoma" w:cs="Tahoma"/>
          <w:sz w:val="20"/>
          <w:szCs w:val="20"/>
        </w:rPr>
        <w:t> Bu Tebliğ kapsamında e-Defter uygulamasına dâhil olan veya dâhil olmak zorunda olan bir gerçek kişi mükellefin ticaret şirketine dönüşmesi halinde, yeni kurulan ticaret şirketi de e-Defter uygulamasına dâhil olmak zorundadır. Uygulamaya dâhil olma süresi hiçbir koşulda işlemin ticaret siciline tescil tarihini takip eden ayın başından itibaren 3 ayı geçemez.</w:t>
      </w:r>
    </w:p>
    <w:p w14:paraId="19A3BC62" w14:textId="39579DEB"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3.2.9.</w:t>
      </w:r>
      <w:r w:rsidRPr="00334E8C">
        <w:rPr>
          <w:rFonts w:ascii="Tahoma" w:hAnsi="Tahoma" w:cs="Tahoma"/>
          <w:sz w:val="20"/>
          <w:szCs w:val="20"/>
        </w:rPr>
        <w:t> </w:t>
      </w:r>
      <w:r w:rsidRPr="00334E8C">
        <w:rPr>
          <w:rFonts w:ascii="Tahoma" w:hAnsi="Tahoma" w:cs="Tahoma"/>
          <w:b/>
          <w:bCs/>
          <w:sz w:val="20"/>
          <w:szCs w:val="20"/>
        </w:rPr>
        <w:t>(</w:t>
      </w:r>
      <w:proofErr w:type="gramStart"/>
      <w:r w:rsidRPr="00334E8C">
        <w:rPr>
          <w:rFonts w:ascii="Tahoma" w:hAnsi="Tahoma" w:cs="Tahoma"/>
          <w:b/>
          <w:bCs/>
          <w:sz w:val="20"/>
          <w:szCs w:val="20"/>
        </w:rPr>
        <w:t>Ek:RG</w:t>
      </w:r>
      <w:proofErr w:type="gramEnd"/>
      <w:r w:rsidRPr="00334E8C">
        <w:rPr>
          <w:rFonts w:ascii="Tahoma" w:hAnsi="Tahoma" w:cs="Tahoma"/>
          <w:b/>
          <w:bCs/>
          <w:sz w:val="20"/>
          <w:szCs w:val="20"/>
        </w:rPr>
        <w:t>-21/5/2024-32552)</w:t>
      </w:r>
      <w:r w:rsidRPr="00334E8C">
        <w:rPr>
          <w:rFonts w:ascii="Tahoma" w:hAnsi="Tahoma" w:cs="Tahoma"/>
          <w:sz w:val="20"/>
          <w:szCs w:val="20"/>
        </w:rPr>
        <w:t> Haklarında iflas kararı verilen mükelleflerin e-Defter hesapları, iflas idaresi/dairesinin talebine istinaden kapatılabilir. </w:t>
      </w:r>
      <w:proofErr w:type="gramStart"/>
      <w:r w:rsidRPr="00334E8C">
        <w:rPr>
          <w:rFonts w:ascii="Tahoma" w:hAnsi="Tahoma" w:cs="Tahoma"/>
          <w:sz w:val="20"/>
          <w:szCs w:val="20"/>
        </w:rPr>
        <w:t>e</w:t>
      </w:r>
      <w:proofErr w:type="gramEnd"/>
      <w:r w:rsidRPr="00334E8C">
        <w:rPr>
          <w:rFonts w:ascii="Tahoma" w:hAnsi="Tahoma" w:cs="Tahoma"/>
          <w:sz w:val="20"/>
          <w:szCs w:val="20"/>
        </w:rPr>
        <w:t>-Defter hesapları kapatılan mükelleflerin defterleri kağıt ortamında tutulmaya devam edilir. İflas kararının kaldırılması halinde söz konusu mükellefler yeniden e-Defter uygulamasına geçmek zorundadır. Bu durumda uygulamaya geçme süresi hiçbir koşulda işlemin ticaret siciline tescil tarihini takip eden ayın başından itibaren 3 ayı geçemez.</w:t>
      </w:r>
    </w:p>
    <w:p w14:paraId="397EB96B" w14:textId="71520CB8"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3.2.10.</w:t>
      </w:r>
      <w:r w:rsidRPr="00334E8C">
        <w:rPr>
          <w:rFonts w:ascii="Tahoma" w:hAnsi="Tahoma" w:cs="Tahoma"/>
          <w:sz w:val="20"/>
          <w:szCs w:val="20"/>
        </w:rPr>
        <w:t> </w:t>
      </w:r>
      <w:r w:rsidRPr="00334E8C">
        <w:rPr>
          <w:rFonts w:ascii="Tahoma" w:hAnsi="Tahoma" w:cs="Tahoma"/>
          <w:b/>
          <w:bCs/>
          <w:sz w:val="20"/>
          <w:szCs w:val="20"/>
        </w:rPr>
        <w:t>(</w:t>
      </w:r>
      <w:proofErr w:type="gramStart"/>
      <w:r w:rsidRPr="00334E8C">
        <w:rPr>
          <w:rFonts w:ascii="Tahoma" w:hAnsi="Tahoma" w:cs="Tahoma"/>
          <w:b/>
          <w:bCs/>
          <w:sz w:val="20"/>
          <w:szCs w:val="20"/>
        </w:rPr>
        <w:t>Ek:RG</w:t>
      </w:r>
      <w:proofErr w:type="gramEnd"/>
      <w:r w:rsidRPr="00334E8C">
        <w:rPr>
          <w:rFonts w:ascii="Tahoma" w:hAnsi="Tahoma" w:cs="Tahoma"/>
          <w:b/>
          <w:bCs/>
          <w:sz w:val="20"/>
          <w:szCs w:val="20"/>
        </w:rPr>
        <w:t>-21/5/2024-32552)</w:t>
      </w:r>
      <w:r w:rsidRPr="00334E8C">
        <w:rPr>
          <w:rFonts w:ascii="Tahoma" w:hAnsi="Tahoma" w:cs="Tahoma"/>
          <w:sz w:val="20"/>
          <w:szCs w:val="20"/>
        </w:rPr>
        <w:t> e-Defter uygulamasına dâhil olmak zorunda olmasına rağmen uygulamaya dâhil olmayan mükelleflerin e-Defter hesapları, zorunluluğun başladığı tarih itibarıyla Başkanlık tarafından re’sen açılır ve durum mükellefe bildirilir. Bu bildirimin yapılmamış olması mükellefin e-Defter uygulamasına dâhil olma zorunluluğunu ortadan kaldırmaz. Bu mükellefler, e-Defter uygulamasına dâhil olmaları gereken tarihten itibaren </w:t>
      </w:r>
      <w:proofErr w:type="gramStart"/>
      <w:r w:rsidRPr="00334E8C">
        <w:rPr>
          <w:rFonts w:ascii="Tahoma" w:hAnsi="Tahoma" w:cs="Tahoma"/>
          <w:sz w:val="20"/>
          <w:szCs w:val="20"/>
        </w:rPr>
        <w:t>kağıt</w:t>
      </w:r>
      <w:proofErr w:type="gramEnd"/>
      <w:r w:rsidRPr="00334E8C">
        <w:rPr>
          <w:rFonts w:ascii="Tahoma" w:hAnsi="Tahoma" w:cs="Tahoma"/>
          <w:sz w:val="20"/>
          <w:szCs w:val="20"/>
        </w:rPr>
        <w:t> ortamında defter tutamazlar, kağıt ortamında tuttukları defterler hiç tutulmamış sayılır.</w:t>
      </w:r>
    </w:p>
    <w:p w14:paraId="4D9C1217"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Bu fıkranın yürürlüğe girdiği tarih itibarıyla e-Defter uygulamasına dâhil olmak zorunda olmasına rağmen uygulamaya dahil olmayan mükelleflerin e-Defter hesapları, Başkanlık tarafından mükelleflere yapılan bildirim tarihini takip eden ay başından geçerli olmak üzere re’sen açılır ve bu durum mükellefe bildirilir. Söz konusu mükellefler, bahse konu ay başından itibaren </w:t>
      </w:r>
      <w:proofErr w:type="gramStart"/>
      <w:r w:rsidRPr="00334E8C">
        <w:rPr>
          <w:rFonts w:ascii="Tahoma" w:hAnsi="Tahoma" w:cs="Tahoma"/>
          <w:sz w:val="20"/>
          <w:szCs w:val="20"/>
        </w:rPr>
        <w:t>kağıt</w:t>
      </w:r>
      <w:proofErr w:type="gramEnd"/>
      <w:r w:rsidRPr="00334E8C">
        <w:rPr>
          <w:rFonts w:ascii="Tahoma" w:hAnsi="Tahoma" w:cs="Tahoma"/>
          <w:sz w:val="20"/>
          <w:szCs w:val="20"/>
        </w:rPr>
        <w:t> ortamında defter tutamazlar, kağıt ortamında tuttukları defterler hiç tutulmamış sayılır.</w:t>
      </w:r>
    </w:p>
    <w:p w14:paraId="776EDC7C"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3.2.11.</w:t>
      </w:r>
      <w:r w:rsidRPr="00334E8C">
        <w:rPr>
          <w:rFonts w:ascii="Tahoma" w:hAnsi="Tahoma" w:cs="Tahoma"/>
          <w:sz w:val="20"/>
          <w:szCs w:val="20"/>
        </w:rPr>
        <w:t> Zorunluluk getirildiği halde e-Defter uygulamasına süresi içinde geçmeyen mükellefler hakkında Vergi Usul Kanununda öngörülen cezai hükümler uygulanır.</w:t>
      </w:r>
    </w:p>
    <w:p w14:paraId="730D82F8" w14:textId="521FB417" w:rsidR="00334E8C" w:rsidRPr="00334E8C" w:rsidRDefault="00334E8C" w:rsidP="00334E8C">
      <w:pPr>
        <w:jc w:val="both"/>
        <w:rPr>
          <w:rFonts w:ascii="Tahoma" w:hAnsi="Tahoma" w:cs="Tahoma"/>
          <w:sz w:val="20"/>
          <w:szCs w:val="20"/>
        </w:rPr>
      </w:pPr>
      <w:bookmarkStart w:id="1" w:name="_Toc5287861"/>
      <w:r w:rsidRPr="00334E8C">
        <w:rPr>
          <w:rFonts w:ascii="Tahoma" w:hAnsi="Tahoma" w:cs="Tahoma"/>
          <w:b/>
          <w:bCs/>
          <w:sz w:val="20"/>
          <w:szCs w:val="20"/>
        </w:rPr>
        <w:t>4. Uygulamadan Yararlanmaya İlişkin Usul ve Esaslar</w:t>
      </w:r>
      <w:bookmarkEnd w:id="1"/>
      <w:r w:rsidRPr="00334E8C">
        <w:rPr>
          <w:rFonts w:ascii="Tahoma" w:hAnsi="Tahoma" w:cs="Tahoma"/>
          <w:b/>
          <w:bCs/>
          <w:sz w:val="20"/>
          <w:szCs w:val="20"/>
        </w:rPr>
        <w:t> (</w:t>
      </w:r>
      <w:proofErr w:type="gramStart"/>
      <w:r w:rsidRPr="00334E8C">
        <w:rPr>
          <w:rFonts w:ascii="Tahoma" w:hAnsi="Tahoma" w:cs="Tahoma"/>
          <w:b/>
          <w:bCs/>
          <w:sz w:val="20"/>
          <w:szCs w:val="20"/>
        </w:rPr>
        <w:t>Değişik:RG</w:t>
      </w:r>
      <w:proofErr w:type="gramEnd"/>
      <w:r w:rsidRPr="00334E8C">
        <w:rPr>
          <w:rFonts w:ascii="Tahoma" w:hAnsi="Tahoma" w:cs="Tahoma"/>
          <w:b/>
          <w:bCs/>
          <w:sz w:val="20"/>
          <w:szCs w:val="20"/>
        </w:rPr>
        <w:t>-19/10/2019-30923)  </w:t>
      </w:r>
    </w:p>
    <w:p w14:paraId="68666318" w14:textId="77777777" w:rsidR="00334E8C" w:rsidRPr="00334E8C" w:rsidRDefault="00334E8C" w:rsidP="00334E8C">
      <w:pPr>
        <w:jc w:val="both"/>
        <w:rPr>
          <w:rFonts w:ascii="Tahoma" w:hAnsi="Tahoma" w:cs="Tahoma"/>
          <w:sz w:val="20"/>
          <w:szCs w:val="20"/>
        </w:rPr>
      </w:pPr>
      <w:bookmarkStart w:id="2" w:name="_Toc5287862"/>
      <w:r w:rsidRPr="00334E8C">
        <w:rPr>
          <w:rFonts w:ascii="Tahoma" w:hAnsi="Tahoma" w:cs="Tahoma"/>
          <w:b/>
          <w:bCs/>
          <w:sz w:val="20"/>
          <w:szCs w:val="20"/>
        </w:rPr>
        <w:t>4.1. Başvuru</w:t>
      </w:r>
      <w:bookmarkEnd w:id="2"/>
    </w:p>
    <w:p w14:paraId="3AF48B6D"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4.1.1.</w:t>
      </w:r>
      <w:r w:rsidRPr="00334E8C">
        <w:rPr>
          <w:rFonts w:ascii="Tahoma" w:hAnsi="Tahoma" w:cs="Tahoma"/>
          <w:sz w:val="20"/>
          <w:szCs w:val="20"/>
        </w:rPr>
        <w:t> Bu Tebliğ kapsamında gerek zorunlu olarak gerekse ihtiyari olarak defterlerini elektronik ortamda oluşturacak, kaydedecek, muhafaza ve ibraz edecek gerçek ve tüzel kişi mükelleflerin aşağıda yer alan şartları yerine getirerek </w:t>
      </w:r>
      <w:hyperlink r:id="rId5" w:history="1">
        <w:r w:rsidRPr="00334E8C">
          <w:rPr>
            <w:rStyle w:val="Kpr"/>
            <w:rFonts w:ascii="Tahoma" w:hAnsi="Tahoma" w:cs="Tahoma"/>
            <w:sz w:val="20"/>
            <w:szCs w:val="20"/>
          </w:rPr>
          <w:t>edefter.gov.tr</w:t>
        </w:r>
      </w:hyperlink>
      <w:r w:rsidRPr="00334E8C">
        <w:rPr>
          <w:rFonts w:ascii="Tahoma" w:hAnsi="Tahoma" w:cs="Tahoma"/>
          <w:sz w:val="20"/>
          <w:szCs w:val="20"/>
        </w:rPr>
        <w:t> adresinde yayımlanan başvuru kılavuzuna uygun olarak e-Defter uygulamasına başvuruda bulunması gerekmektedir.</w:t>
      </w:r>
    </w:p>
    <w:p w14:paraId="5295AA2A" w14:textId="01E0D3CC" w:rsidR="00334E8C" w:rsidRPr="00334E8C" w:rsidRDefault="00334E8C" w:rsidP="00334E8C">
      <w:pPr>
        <w:jc w:val="both"/>
        <w:rPr>
          <w:rFonts w:ascii="Tahoma" w:hAnsi="Tahoma" w:cs="Tahoma"/>
          <w:sz w:val="20"/>
          <w:szCs w:val="20"/>
        </w:rPr>
      </w:pPr>
      <w:r w:rsidRPr="00334E8C">
        <w:rPr>
          <w:rFonts w:ascii="Tahoma" w:hAnsi="Tahoma" w:cs="Tahoma"/>
          <w:sz w:val="20"/>
          <w:szCs w:val="20"/>
        </w:rPr>
        <w:t>a) </w:t>
      </w:r>
      <w:r w:rsidRPr="00334E8C">
        <w:rPr>
          <w:rFonts w:ascii="Tahoma" w:hAnsi="Tahoma" w:cs="Tahoma"/>
          <w:b/>
          <w:bCs/>
          <w:sz w:val="20"/>
          <w:szCs w:val="20"/>
        </w:rPr>
        <w:t>(</w:t>
      </w:r>
      <w:proofErr w:type="gramStart"/>
      <w:r w:rsidRPr="00334E8C">
        <w:rPr>
          <w:rFonts w:ascii="Tahoma" w:hAnsi="Tahoma" w:cs="Tahoma"/>
          <w:b/>
          <w:bCs/>
          <w:sz w:val="20"/>
          <w:szCs w:val="20"/>
        </w:rPr>
        <w:t>Değişik:RG</w:t>
      </w:r>
      <w:proofErr w:type="gramEnd"/>
      <w:r w:rsidRPr="00334E8C">
        <w:rPr>
          <w:rFonts w:ascii="Tahoma" w:hAnsi="Tahoma" w:cs="Tahoma"/>
          <w:b/>
          <w:bCs/>
          <w:sz w:val="20"/>
          <w:szCs w:val="20"/>
        </w:rPr>
        <w:t>-31/12/2024-32769)</w:t>
      </w:r>
      <w:r w:rsidRPr="00334E8C">
        <w:rPr>
          <w:rFonts w:ascii="Tahoma" w:hAnsi="Tahoma" w:cs="Tahoma"/>
          <w:sz w:val="20"/>
          <w:szCs w:val="20"/>
        </w:rPr>
        <w:t> Gerçek kişi mükelleflerin Nitelikli Elektronik Sertifika (NES) veya Mali Mühür ya da Dijital Vergi Dairesi veya e-Devlet Kapısı şifresi temin etmiş olmaları.</w:t>
      </w:r>
    </w:p>
    <w:p w14:paraId="52ADF7BB" w14:textId="29DA7E00" w:rsidR="00334E8C" w:rsidRPr="00334E8C" w:rsidRDefault="00334E8C" w:rsidP="00334E8C">
      <w:pPr>
        <w:jc w:val="both"/>
        <w:rPr>
          <w:rFonts w:ascii="Tahoma" w:hAnsi="Tahoma" w:cs="Tahoma"/>
          <w:sz w:val="20"/>
          <w:szCs w:val="20"/>
        </w:rPr>
      </w:pPr>
      <w:r w:rsidRPr="00334E8C">
        <w:rPr>
          <w:rFonts w:ascii="Tahoma" w:hAnsi="Tahoma" w:cs="Tahoma"/>
          <w:sz w:val="20"/>
          <w:szCs w:val="20"/>
        </w:rPr>
        <w:t>b) </w:t>
      </w:r>
      <w:r w:rsidRPr="00334E8C">
        <w:rPr>
          <w:rFonts w:ascii="Tahoma" w:hAnsi="Tahoma" w:cs="Tahoma"/>
          <w:b/>
          <w:bCs/>
          <w:sz w:val="20"/>
          <w:szCs w:val="20"/>
        </w:rPr>
        <w:t>(</w:t>
      </w:r>
      <w:proofErr w:type="gramStart"/>
      <w:r w:rsidRPr="00334E8C">
        <w:rPr>
          <w:rFonts w:ascii="Tahoma" w:hAnsi="Tahoma" w:cs="Tahoma"/>
          <w:b/>
          <w:bCs/>
          <w:sz w:val="20"/>
          <w:szCs w:val="20"/>
        </w:rPr>
        <w:t>Değişik:RG</w:t>
      </w:r>
      <w:proofErr w:type="gramEnd"/>
      <w:r w:rsidRPr="00334E8C">
        <w:rPr>
          <w:rFonts w:ascii="Tahoma" w:hAnsi="Tahoma" w:cs="Tahoma"/>
          <w:b/>
          <w:bCs/>
          <w:sz w:val="20"/>
          <w:szCs w:val="20"/>
        </w:rPr>
        <w:t>-31/12/2024-32769)</w:t>
      </w:r>
      <w:r w:rsidRPr="00334E8C">
        <w:rPr>
          <w:rFonts w:ascii="Tahoma" w:hAnsi="Tahoma" w:cs="Tahoma"/>
          <w:sz w:val="20"/>
          <w:szCs w:val="20"/>
        </w:rPr>
        <w:t> Tüzel kişi mükelleflerin Mali Mühür ya da Dijital Vergi Dairesi veya e-Devlet Kapısı şifresi temin etmiş olmaları.</w:t>
      </w:r>
    </w:p>
    <w:p w14:paraId="77059F0A"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c) e-Defterin tutulması, kaydedilmesi, onaylanması, saklanması ve ibrazında kullanılacak yazılımın, Başkanlıktan uyumluluk onayı almış bir yazılım olması.</w:t>
      </w:r>
    </w:p>
    <w:p w14:paraId="2DB3483B"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4.1.2.</w:t>
      </w:r>
      <w:r w:rsidRPr="00334E8C">
        <w:rPr>
          <w:rFonts w:ascii="Tahoma" w:hAnsi="Tahoma" w:cs="Tahoma"/>
          <w:sz w:val="20"/>
          <w:szCs w:val="20"/>
        </w:rPr>
        <w:t> Başkanlık veya Genel Müdürlük, gerek görmesi halinde başvuru sürecinde </w:t>
      </w:r>
      <w:hyperlink r:id="rId6" w:history="1">
        <w:r w:rsidRPr="00334E8C">
          <w:rPr>
            <w:rStyle w:val="Kpr"/>
            <w:rFonts w:ascii="Tahoma" w:hAnsi="Tahoma" w:cs="Tahoma"/>
            <w:sz w:val="20"/>
            <w:szCs w:val="20"/>
          </w:rPr>
          <w:t>edefter.gov.tr</w:t>
        </w:r>
      </w:hyperlink>
      <w:r w:rsidRPr="00334E8C">
        <w:rPr>
          <w:rFonts w:ascii="Tahoma" w:hAnsi="Tahoma" w:cs="Tahoma"/>
          <w:sz w:val="20"/>
          <w:szCs w:val="20"/>
        </w:rPr>
        <w:t> adresinde yayımlanan kılavuzlara ilave olarak diğer teknik bilgi ve belge talebinde bulunabilir.</w:t>
      </w:r>
    </w:p>
    <w:p w14:paraId="51E6D42D"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4.1.3.</w:t>
      </w:r>
      <w:r w:rsidRPr="00334E8C">
        <w:rPr>
          <w:rFonts w:ascii="Tahoma" w:hAnsi="Tahoma" w:cs="Tahoma"/>
          <w:sz w:val="20"/>
          <w:szCs w:val="20"/>
        </w:rPr>
        <w:t> e-Defter uygulamasından yararlanan kayıtlı kullanıcıların güncel listesi </w:t>
      </w:r>
      <w:hyperlink r:id="rId7" w:history="1">
        <w:r w:rsidRPr="00334E8C">
          <w:rPr>
            <w:rStyle w:val="Kpr"/>
            <w:rFonts w:ascii="Tahoma" w:hAnsi="Tahoma" w:cs="Tahoma"/>
            <w:sz w:val="20"/>
            <w:szCs w:val="20"/>
          </w:rPr>
          <w:t>edefter.gov.tr</w:t>
        </w:r>
      </w:hyperlink>
      <w:r w:rsidRPr="00334E8C">
        <w:rPr>
          <w:rFonts w:ascii="Tahoma" w:hAnsi="Tahoma" w:cs="Tahoma"/>
          <w:sz w:val="20"/>
          <w:szCs w:val="20"/>
        </w:rPr>
        <w:t> adresinden yayımlanır.</w:t>
      </w:r>
    </w:p>
    <w:p w14:paraId="1F66ACE6" w14:textId="77777777" w:rsidR="00334E8C" w:rsidRPr="00334E8C" w:rsidRDefault="00334E8C" w:rsidP="00334E8C">
      <w:pPr>
        <w:jc w:val="both"/>
        <w:rPr>
          <w:rFonts w:ascii="Tahoma" w:hAnsi="Tahoma" w:cs="Tahoma"/>
          <w:sz w:val="20"/>
          <w:szCs w:val="20"/>
        </w:rPr>
      </w:pPr>
      <w:bookmarkStart w:id="3" w:name="_Toc5287863"/>
      <w:r w:rsidRPr="00334E8C">
        <w:rPr>
          <w:rFonts w:ascii="Tahoma" w:hAnsi="Tahoma" w:cs="Tahoma"/>
          <w:b/>
          <w:bCs/>
          <w:sz w:val="20"/>
          <w:szCs w:val="20"/>
        </w:rPr>
        <w:t>4.2. Yazılımların Uyumluluk Onayı</w:t>
      </w:r>
      <w:bookmarkEnd w:id="3"/>
    </w:p>
    <w:p w14:paraId="4103B245"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4.2.1.</w:t>
      </w:r>
      <w:r w:rsidRPr="00334E8C">
        <w:rPr>
          <w:rFonts w:ascii="Tahoma" w:hAnsi="Tahoma" w:cs="Tahoma"/>
          <w:sz w:val="20"/>
          <w:szCs w:val="20"/>
        </w:rPr>
        <w:t> Defterlerini elektronik ortamda oluşturacak, kaydedecek, muhafaza ve ibraz edecek gerçek ve tüzel kişi mükelleflerin, e-Defterin tutulması, kaydedilmesi, onaylanması, saklanması ve ibrazında kullanacakları yazılımın Başkanlıktan uyumluluk onayı almış bir yazılım olması gerekmektedir.</w:t>
      </w:r>
    </w:p>
    <w:p w14:paraId="45DADC2E"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4.2.2.</w:t>
      </w:r>
      <w:r w:rsidRPr="00334E8C">
        <w:rPr>
          <w:rFonts w:ascii="Tahoma" w:hAnsi="Tahoma" w:cs="Tahoma"/>
          <w:sz w:val="20"/>
          <w:szCs w:val="20"/>
        </w:rPr>
        <w:t xml:space="preserve"> Müşterilerinin ihtiyaçları doğrultusunda özel veya paket yazılım üreten yazılım üreticileri ile yazılımlarını kendi geliştiren mükellefler, bu Tebliğde belirtilen esaslara uygun e-Defter oluşturan, kaydeden, onaylayan, muhafaza eden yazılımlarının onaylanması amacıyla, aşağıda yer alan bilgi ve belgeler </w:t>
      </w:r>
      <w:proofErr w:type="gramStart"/>
      <w:r w:rsidRPr="00334E8C">
        <w:rPr>
          <w:rFonts w:ascii="Tahoma" w:hAnsi="Tahoma" w:cs="Tahoma"/>
          <w:sz w:val="20"/>
          <w:szCs w:val="20"/>
        </w:rPr>
        <w:t>ile birlikte</w:t>
      </w:r>
      <w:proofErr w:type="gramEnd"/>
      <w:r w:rsidRPr="00334E8C">
        <w:rPr>
          <w:rFonts w:ascii="Tahoma" w:hAnsi="Tahoma" w:cs="Tahoma"/>
          <w:sz w:val="20"/>
          <w:szCs w:val="20"/>
        </w:rPr>
        <w:t xml:space="preserve"> Başkanlığa yazılı olarak başvuruda bulunacaktır:</w:t>
      </w:r>
    </w:p>
    <w:p w14:paraId="783DA5C0"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a) Onay talebine ilişkin yazılı dilekçe.</w:t>
      </w:r>
    </w:p>
    <w:p w14:paraId="700CBD2B"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b) Yazılımın adı, sürüm numarası gibi ayırt edici özellikleri.</w:t>
      </w:r>
    </w:p>
    <w:p w14:paraId="33C215BB"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c) Onayı istenen yazılım ile ilgili olarak aşağıda yer alan bilgileri içeren teknik </w:t>
      </w:r>
      <w:proofErr w:type="gramStart"/>
      <w:r w:rsidRPr="00334E8C">
        <w:rPr>
          <w:rFonts w:ascii="Tahoma" w:hAnsi="Tahoma" w:cs="Tahoma"/>
          <w:sz w:val="20"/>
          <w:szCs w:val="20"/>
        </w:rPr>
        <w:t>doküman</w:t>
      </w:r>
      <w:proofErr w:type="gramEnd"/>
      <w:r w:rsidRPr="00334E8C">
        <w:rPr>
          <w:rFonts w:ascii="Tahoma" w:hAnsi="Tahoma" w:cs="Tahoma"/>
          <w:sz w:val="20"/>
          <w:szCs w:val="20"/>
        </w:rPr>
        <w:t xml:space="preserve"> veya dokümanlar:</w:t>
      </w:r>
    </w:p>
    <w:p w14:paraId="37C86B32"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1-Yazılımın geliştirilmesinde kullanılan programlama dili, dosya sistemi, çalıştığı işletim sistemi gibi genel özellikleri.</w:t>
      </w:r>
    </w:p>
    <w:p w14:paraId="1EC522DA"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2-Bu Tebliğde yer alan oluşturma, kaydetme, onaylama, muhafaza ve ibraz gibi temel süreçlere ait iş akış şemaları.</w:t>
      </w:r>
    </w:p>
    <w:p w14:paraId="0BD6B5D4" w14:textId="77777777" w:rsidR="00334E8C" w:rsidRPr="00334E8C" w:rsidRDefault="00334E8C" w:rsidP="00334E8C">
      <w:pPr>
        <w:jc w:val="both"/>
        <w:rPr>
          <w:rFonts w:ascii="Tahoma" w:hAnsi="Tahoma" w:cs="Tahoma"/>
          <w:sz w:val="20"/>
          <w:szCs w:val="20"/>
        </w:rPr>
      </w:pPr>
      <w:proofErr w:type="gramStart"/>
      <w:r w:rsidRPr="00334E8C">
        <w:rPr>
          <w:rFonts w:ascii="Tahoma" w:hAnsi="Tahoma" w:cs="Tahoma"/>
          <w:sz w:val="20"/>
          <w:szCs w:val="20"/>
        </w:rPr>
        <w:t>ç</w:t>
      </w:r>
      <w:proofErr w:type="gramEnd"/>
      <w:r w:rsidRPr="00334E8C">
        <w:rPr>
          <w:rFonts w:ascii="Tahoma" w:hAnsi="Tahoma" w:cs="Tahoma"/>
          <w:sz w:val="20"/>
          <w:szCs w:val="20"/>
        </w:rPr>
        <w:t>) Bu Tebliğ çerçevesinde belirlenen format ve standartlara uygun olarak ve onaya sunulan yazılım tarafından oluşturulan elektronik imzalı veya mali mühürlü elektronik defter örnekleri.</w:t>
      </w:r>
    </w:p>
    <w:p w14:paraId="470A3512"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d) Gerek duyulması halinde onaylanması istenen yazılımın kuruluma hazır bir örneği.</w:t>
      </w:r>
    </w:p>
    <w:p w14:paraId="6DA2D013"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4.2.3.</w:t>
      </w:r>
      <w:r w:rsidRPr="00334E8C">
        <w:rPr>
          <w:rFonts w:ascii="Tahoma" w:hAnsi="Tahoma" w:cs="Tahoma"/>
          <w:sz w:val="20"/>
          <w:szCs w:val="20"/>
        </w:rPr>
        <w:t> Aşağıda sayılan hususlarda yapılacak testleri başarılı bir şekilde tamamlayan yazılımlara uyumluluk onayı verilecektir:</w:t>
      </w:r>
    </w:p>
    <w:p w14:paraId="1A154F42"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a) </w:t>
      </w:r>
      <w:hyperlink r:id="rId8" w:history="1">
        <w:r w:rsidRPr="00334E8C">
          <w:rPr>
            <w:rStyle w:val="Kpr"/>
            <w:rFonts w:ascii="Tahoma" w:hAnsi="Tahoma" w:cs="Tahoma"/>
            <w:sz w:val="20"/>
            <w:szCs w:val="20"/>
          </w:rPr>
          <w:t>edefter.gov.tr</w:t>
        </w:r>
      </w:hyperlink>
      <w:r w:rsidRPr="00334E8C">
        <w:rPr>
          <w:rFonts w:ascii="Tahoma" w:hAnsi="Tahoma" w:cs="Tahoma"/>
          <w:sz w:val="20"/>
          <w:szCs w:val="20"/>
        </w:rPr>
        <w:t> adresinden duyurulan kılavuzlarda öngörülen veri standartları ve formata uygun olarak elektronik kayıt oluşturulması.</w:t>
      </w:r>
    </w:p>
    <w:p w14:paraId="3E8E4F40"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b) e-Defterlerin üretilmesi, kaydedilmesi ve bunların ibrazına ilişkin şartların sağlanması.</w:t>
      </w:r>
    </w:p>
    <w:p w14:paraId="74830D88"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c) Mali Mühür, elektronik imza, mobil imza ve zaman damgası kullanımının doğru bir şekilde gerçekleştirilmesi.</w:t>
      </w:r>
    </w:p>
    <w:p w14:paraId="62AB1EF4" w14:textId="77777777" w:rsidR="00334E8C" w:rsidRPr="00334E8C" w:rsidRDefault="00334E8C" w:rsidP="00334E8C">
      <w:pPr>
        <w:jc w:val="both"/>
        <w:rPr>
          <w:rFonts w:ascii="Tahoma" w:hAnsi="Tahoma" w:cs="Tahoma"/>
          <w:sz w:val="20"/>
          <w:szCs w:val="20"/>
        </w:rPr>
      </w:pPr>
      <w:proofErr w:type="gramStart"/>
      <w:r w:rsidRPr="00334E8C">
        <w:rPr>
          <w:rFonts w:ascii="Tahoma" w:hAnsi="Tahoma" w:cs="Tahoma"/>
          <w:sz w:val="20"/>
          <w:szCs w:val="20"/>
        </w:rPr>
        <w:t>ç</w:t>
      </w:r>
      <w:proofErr w:type="gramEnd"/>
      <w:r w:rsidRPr="00334E8C">
        <w:rPr>
          <w:rFonts w:ascii="Tahoma" w:hAnsi="Tahoma" w:cs="Tahoma"/>
          <w:sz w:val="20"/>
          <w:szCs w:val="20"/>
        </w:rPr>
        <w:t>) </w:t>
      </w:r>
      <w:hyperlink r:id="rId9" w:history="1">
        <w:r w:rsidRPr="00334E8C">
          <w:rPr>
            <w:rStyle w:val="Kpr"/>
            <w:rFonts w:ascii="Tahoma" w:hAnsi="Tahoma" w:cs="Tahoma"/>
            <w:sz w:val="20"/>
            <w:szCs w:val="20"/>
          </w:rPr>
          <w:t>edefter.gov.tr</w:t>
        </w:r>
      </w:hyperlink>
      <w:r w:rsidRPr="00334E8C">
        <w:rPr>
          <w:rFonts w:ascii="Tahoma" w:hAnsi="Tahoma" w:cs="Tahoma"/>
          <w:sz w:val="20"/>
          <w:szCs w:val="20"/>
        </w:rPr>
        <w:t>  adresinde açıklanan Elektronik Defter Uygulaması onay süreçlerine ilişkin işlemlerin yerine getirilmesi.</w:t>
      </w:r>
    </w:p>
    <w:p w14:paraId="59CF5CEB"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d) Duyurulan diğer şartların yerine getirilmesi.</w:t>
      </w:r>
    </w:p>
    <w:p w14:paraId="032C7AE4"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4.2.4.</w:t>
      </w:r>
      <w:r w:rsidRPr="00334E8C">
        <w:rPr>
          <w:rFonts w:ascii="Tahoma" w:hAnsi="Tahoma" w:cs="Tahoma"/>
          <w:sz w:val="20"/>
          <w:szCs w:val="20"/>
        </w:rPr>
        <w:t> Yazılımların testleri üreticileri tarafından yaptırılacak ve testi başarılı biçimde tamamlayanlar </w:t>
      </w:r>
      <w:hyperlink r:id="rId10" w:history="1">
        <w:r w:rsidRPr="00334E8C">
          <w:rPr>
            <w:rStyle w:val="Kpr"/>
            <w:rFonts w:ascii="Tahoma" w:hAnsi="Tahoma" w:cs="Tahoma"/>
            <w:sz w:val="20"/>
            <w:szCs w:val="20"/>
          </w:rPr>
          <w:t>edefter.gov.tr</w:t>
        </w:r>
      </w:hyperlink>
      <w:r w:rsidRPr="00334E8C">
        <w:rPr>
          <w:rFonts w:ascii="Tahoma" w:hAnsi="Tahoma" w:cs="Tahoma"/>
          <w:sz w:val="20"/>
          <w:szCs w:val="20"/>
        </w:rPr>
        <w:t> adresinden ilan edilecektir. İlan edilen yazılımlar aracılığı ile e-Defter tutacakların ayrıca test yapmalarına gerek bulunmamaktadır. Kendi yazılımını kendisi geliştiren mükelleflerden test sürecini başarılı bir şekilde tamamlayanlar internet sitesinden ilan edilmeyecektir. Uyumluluk onayları ile ilgili test planı, test süreci ve ilgili diğer teknik dokümanlar </w:t>
      </w:r>
      <w:hyperlink r:id="rId11" w:history="1">
        <w:r w:rsidRPr="00334E8C">
          <w:rPr>
            <w:rStyle w:val="Kpr"/>
            <w:rFonts w:ascii="Tahoma" w:hAnsi="Tahoma" w:cs="Tahoma"/>
            <w:sz w:val="20"/>
            <w:szCs w:val="20"/>
          </w:rPr>
          <w:t>edefter.gov.tr</w:t>
        </w:r>
      </w:hyperlink>
      <w:r w:rsidRPr="00334E8C">
        <w:rPr>
          <w:rFonts w:ascii="Tahoma" w:hAnsi="Tahoma" w:cs="Tahoma"/>
          <w:sz w:val="20"/>
          <w:szCs w:val="20"/>
        </w:rPr>
        <w:t> adresinden duyurulacaktır.</w:t>
      </w:r>
    </w:p>
    <w:p w14:paraId="5C73364C"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4.2.5.</w:t>
      </w:r>
      <w:r w:rsidRPr="00334E8C">
        <w:rPr>
          <w:rFonts w:ascii="Tahoma" w:hAnsi="Tahoma" w:cs="Tahoma"/>
          <w:sz w:val="20"/>
          <w:szCs w:val="20"/>
        </w:rPr>
        <w:t> Başkanlık tarafından uyumluluk onayı verilen yazılımlarda, yazılım üreticileri veya yazılımlarını kendi geliştiren mükellefler tarafından gerçekleştirilecek güncellemelerin de Başkanlık tarafından teste tabi tutulması gerekmektedir. Başkanlık tarafından yapılan testleri başarılı şekilde tamamlayan güncel yazılımlar </w:t>
      </w:r>
      <w:hyperlink r:id="rId12" w:history="1">
        <w:r w:rsidRPr="00334E8C">
          <w:rPr>
            <w:rStyle w:val="Kpr"/>
            <w:rFonts w:ascii="Tahoma" w:hAnsi="Tahoma" w:cs="Tahoma"/>
            <w:sz w:val="20"/>
            <w:szCs w:val="20"/>
          </w:rPr>
          <w:t>edefter.gov.tr</w:t>
        </w:r>
      </w:hyperlink>
      <w:r w:rsidRPr="00334E8C">
        <w:rPr>
          <w:rFonts w:ascii="Tahoma" w:hAnsi="Tahoma" w:cs="Tahoma"/>
          <w:sz w:val="20"/>
          <w:szCs w:val="20"/>
        </w:rPr>
        <w:t> adresinde ilan edilecektir.</w:t>
      </w:r>
    </w:p>
    <w:p w14:paraId="4AF6E7AA" w14:textId="77777777" w:rsidR="00334E8C" w:rsidRPr="00334E8C" w:rsidRDefault="00334E8C" w:rsidP="00334E8C">
      <w:pPr>
        <w:jc w:val="both"/>
        <w:rPr>
          <w:rFonts w:ascii="Tahoma" w:hAnsi="Tahoma" w:cs="Tahoma"/>
          <w:sz w:val="20"/>
          <w:szCs w:val="20"/>
        </w:rPr>
      </w:pPr>
      <w:bookmarkStart w:id="4" w:name="_Toc5287864"/>
      <w:r w:rsidRPr="00334E8C">
        <w:rPr>
          <w:rFonts w:ascii="Tahoma" w:hAnsi="Tahoma" w:cs="Tahoma"/>
          <w:b/>
          <w:bCs/>
          <w:sz w:val="20"/>
          <w:szCs w:val="20"/>
        </w:rPr>
        <w:t>4.3.</w:t>
      </w:r>
      <w:bookmarkEnd w:id="4"/>
      <w:r w:rsidRPr="00334E8C">
        <w:rPr>
          <w:rFonts w:ascii="Tahoma" w:hAnsi="Tahoma" w:cs="Tahoma"/>
          <w:sz w:val="20"/>
          <w:szCs w:val="20"/>
        </w:rPr>
        <w:t> e-Defter Dosyalarının Oluşturulması ve Berat Dosyalarının e-Defter Uygulamasına Yüklenmesi:</w:t>
      </w:r>
    </w:p>
    <w:p w14:paraId="7D223E5E" w14:textId="0B727481"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4.3.1.</w:t>
      </w:r>
      <w:r w:rsidRPr="00334E8C">
        <w:rPr>
          <w:rFonts w:ascii="Tahoma" w:hAnsi="Tahoma" w:cs="Tahoma"/>
          <w:sz w:val="20"/>
          <w:szCs w:val="20"/>
        </w:rPr>
        <w:t> Bu Tebliğ kapsamında e-Defter uygulamasına dâhil olanlar, </w:t>
      </w:r>
      <w:hyperlink r:id="rId13" w:history="1">
        <w:r w:rsidRPr="00334E8C">
          <w:rPr>
            <w:rStyle w:val="Kpr"/>
            <w:rFonts w:ascii="Tahoma" w:hAnsi="Tahoma" w:cs="Tahoma"/>
            <w:sz w:val="20"/>
            <w:szCs w:val="20"/>
          </w:rPr>
          <w:t>edefter.gov.tr</w:t>
        </w:r>
      </w:hyperlink>
      <w:r w:rsidRPr="00334E8C">
        <w:rPr>
          <w:rFonts w:ascii="Tahoma" w:hAnsi="Tahoma" w:cs="Tahoma"/>
          <w:sz w:val="20"/>
          <w:szCs w:val="20"/>
        </w:rPr>
        <w:t> adresinde duyurulan format ve standartlara uygun olarak aylık dönemler </w:t>
      </w:r>
      <w:r w:rsidRPr="00334E8C">
        <w:rPr>
          <w:rFonts w:ascii="Tahoma" w:hAnsi="Tahoma" w:cs="Tahoma"/>
          <w:b/>
          <w:bCs/>
          <w:sz w:val="20"/>
          <w:szCs w:val="20"/>
        </w:rPr>
        <w:t xml:space="preserve">(Ek </w:t>
      </w:r>
      <w:proofErr w:type="gramStart"/>
      <w:r w:rsidRPr="00334E8C">
        <w:rPr>
          <w:rFonts w:ascii="Tahoma" w:hAnsi="Tahoma" w:cs="Tahoma"/>
          <w:b/>
          <w:bCs/>
          <w:sz w:val="20"/>
          <w:szCs w:val="20"/>
        </w:rPr>
        <w:t>ibare:RG</w:t>
      </w:r>
      <w:proofErr w:type="gramEnd"/>
      <w:r w:rsidRPr="00334E8C">
        <w:rPr>
          <w:rFonts w:ascii="Tahoma" w:hAnsi="Tahoma" w:cs="Tahoma"/>
          <w:b/>
          <w:bCs/>
          <w:sz w:val="20"/>
          <w:szCs w:val="20"/>
        </w:rPr>
        <w:t>-31/12/2024-32769)</w:t>
      </w:r>
      <w:r w:rsidRPr="00334E8C">
        <w:rPr>
          <w:rFonts w:ascii="Tahoma" w:hAnsi="Tahoma" w:cs="Tahoma"/>
          <w:sz w:val="20"/>
          <w:szCs w:val="20"/>
        </w:rPr>
        <w:t> </w:t>
      </w:r>
      <w:r w:rsidRPr="00334E8C">
        <w:rPr>
          <w:rFonts w:ascii="Tahoma" w:hAnsi="Tahoma" w:cs="Tahoma"/>
          <w:sz w:val="20"/>
          <w:szCs w:val="20"/>
          <w:u w:val="single"/>
        </w:rPr>
        <w:t>(envanter defteri için hesap dönemi)</w:t>
      </w:r>
      <w:r w:rsidRPr="00334E8C">
        <w:rPr>
          <w:rFonts w:ascii="Tahoma" w:hAnsi="Tahoma" w:cs="Tahoma"/>
          <w:sz w:val="20"/>
          <w:szCs w:val="20"/>
        </w:rPr>
        <w:t> itibarıyla e-Defterlerini oluşturmaya ve saklamaya başlayacaklardır. Bu Tebliğ kapsamında e-Defter uygulamasına dahil olan mükellefler dahil </w:t>
      </w:r>
      <w:r w:rsidRPr="00334E8C">
        <w:rPr>
          <w:rFonts w:ascii="Tahoma" w:hAnsi="Tahoma" w:cs="Tahoma"/>
          <w:b/>
          <w:bCs/>
          <w:sz w:val="20"/>
          <w:szCs w:val="20"/>
        </w:rPr>
        <w:t xml:space="preserve">(Değişik </w:t>
      </w:r>
      <w:proofErr w:type="gramStart"/>
      <w:r w:rsidRPr="00334E8C">
        <w:rPr>
          <w:rFonts w:ascii="Tahoma" w:hAnsi="Tahoma" w:cs="Tahoma"/>
          <w:b/>
          <w:bCs/>
          <w:sz w:val="20"/>
          <w:szCs w:val="20"/>
        </w:rPr>
        <w:t>ibare:RG</w:t>
      </w:r>
      <w:proofErr w:type="gramEnd"/>
      <w:r w:rsidRPr="00334E8C">
        <w:rPr>
          <w:rFonts w:ascii="Tahoma" w:hAnsi="Tahoma" w:cs="Tahoma"/>
          <w:b/>
          <w:bCs/>
          <w:sz w:val="20"/>
          <w:szCs w:val="20"/>
        </w:rPr>
        <w:t>-21/5/2024-32552)</w:t>
      </w:r>
      <w:r w:rsidRPr="00334E8C">
        <w:rPr>
          <w:rFonts w:ascii="Tahoma" w:hAnsi="Tahoma" w:cs="Tahoma"/>
          <w:b/>
          <w:bCs/>
          <w:sz w:val="20"/>
          <w:szCs w:val="20"/>
          <w:vertAlign w:val="superscript"/>
        </w:rPr>
        <w:t>10 </w:t>
      </w:r>
      <w:r w:rsidRPr="00334E8C">
        <w:rPr>
          <w:rFonts w:ascii="Tahoma" w:hAnsi="Tahoma" w:cs="Tahoma"/>
          <w:sz w:val="20"/>
          <w:szCs w:val="20"/>
          <w:u w:val="single"/>
        </w:rPr>
        <w:t>olmaları gereken</w:t>
      </w:r>
      <w:r w:rsidRPr="00334E8C">
        <w:rPr>
          <w:rFonts w:ascii="Tahoma" w:hAnsi="Tahoma" w:cs="Tahoma"/>
          <w:sz w:val="20"/>
          <w:szCs w:val="20"/>
        </w:rPr>
        <w:t> </w:t>
      </w:r>
      <w:r w:rsidRPr="00334E8C">
        <w:rPr>
          <w:rFonts w:ascii="Tahoma" w:hAnsi="Tahoma" w:cs="Tahoma"/>
          <w:b/>
          <w:bCs/>
          <w:sz w:val="20"/>
          <w:szCs w:val="20"/>
        </w:rPr>
        <w:t>(Ek ibare:RG-31/12/2024-32769)</w:t>
      </w:r>
      <w:r w:rsidRPr="00334E8C">
        <w:rPr>
          <w:rFonts w:ascii="Tahoma" w:hAnsi="Tahoma" w:cs="Tahoma"/>
          <w:sz w:val="20"/>
          <w:szCs w:val="20"/>
        </w:rPr>
        <w:t> </w:t>
      </w:r>
      <w:r w:rsidRPr="00334E8C">
        <w:rPr>
          <w:rFonts w:ascii="Tahoma" w:hAnsi="Tahoma" w:cs="Tahoma"/>
          <w:sz w:val="20"/>
          <w:szCs w:val="20"/>
          <w:u w:val="single"/>
        </w:rPr>
        <w:t>(envanter defteri için dahil oldukları)</w:t>
      </w:r>
      <w:r w:rsidRPr="00334E8C">
        <w:rPr>
          <w:rFonts w:ascii="Tahoma" w:hAnsi="Tahoma" w:cs="Tahoma"/>
          <w:sz w:val="20"/>
          <w:szCs w:val="20"/>
        </w:rPr>
        <w:t xml:space="preserve"> aydan itibaren söz konusu defterlerini kâğıt ortamında tutamazlar. Bu mükelleflerin </w:t>
      </w:r>
      <w:proofErr w:type="gramStart"/>
      <w:r w:rsidRPr="00334E8C">
        <w:rPr>
          <w:rFonts w:ascii="Tahoma" w:hAnsi="Tahoma" w:cs="Tahoma"/>
          <w:sz w:val="20"/>
          <w:szCs w:val="20"/>
        </w:rPr>
        <w:t>kağıt</w:t>
      </w:r>
      <w:proofErr w:type="gramEnd"/>
      <w:r w:rsidRPr="00334E8C">
        <w:rPr>
          <w:rFonts w:ascii="Tahoma" w:hAnsi="Tahoma" w:cs="Tahoma"/>
          <w:sz w:val="20"/>
          <w:szCs w:val="20"/>
        </w:rPr>
        <w:t xml:space="preserve"> ortamında tuttukları defterler hiç tutulmamış sayılır.</w:t>
      </w:r>
    </w:p>
    <w:p w14:paraId="25BFA5A5" w14:textId="77777777" w:rsidR="00334E8C" w:rsidRPr="00334E8C" w:rsidRDefault="00334E8C" w:rsidP="00334E8C">
      <w:pPr>
        <w:jc w:val="both"/>
        <w:rPr>
          <w:rFonts w:ascii="Tahoma" w:hAnsi="Tahoma" w:cs="Tahoma"/>
          <w:sz w:val="20"/>
          <w:szCs w:val="20"/>
        </w:rPr>
      </w:pPr>
      <w:proofErr w:type="gramStart"/>
      <w:r w:rsidRPr="00334E8C">
        <w:rPr>
          <w:rFonts w:ascii="Tahoma" w:hAnsi="Tahoma" w:cs="Tahoma"/>
          <w:b/>
          <w:bCs/>
          <w:sz w:val="20"/>
          <w:szCs w:val="20"/>
        </w:rPr>
        <w:t>4.3.2.</w:t>
      </w:r>
      <w:r w:rsidRPr="00334E8C">
        <w:rPr>
          <w:rFonts w:ascii="Tahoma" w:hAnsi="Tahoma" w:cs="Tahoma"/>
          <w:sz w:val="20"/>
          <w:szCs w:val="20"/>
        </w:rPr>
        <w:t>  Vergi</w:t>
      </w:r>
      <w:proofErr w:type="gramEnd"/>
      <w:r w:rsidRPr="00334E8C">
        <w:rPr>
          <w:rFonts w:ascii="Tahoma" w:hAnsi="Tahoma" w:cs="Tahoma"/>
          <w:sz w:val="20"/>
          <w:szCs w:val="20"/>
        </w:rPr>
        <w:t xml:space="preserve"> Usul Kanununun 219 uncu maddesinin (b) bendinde belirtilen ve defter kaydı yerine geçecek belgelerin (</w:t>
      </w:r>
      <w:r w:rsidRPr="00334E8C">
        <w:rPr>
          <w:rFonts w:ascii="Tahoma" w:hAnsi="Tahoma" w:cs="Tahoma"/>
          <w:i/>
          <w:iCs/>
          <w:sz w:val="20"/>
          <w:szCs w:val="20"/>
        </w:rPr>
        <w:t>bundan sonra “Muhasebe Fişi” olarak anılacaktır</w:t>
      </w:r>
      <w:r w:rsidRPr="00334E8C">
        <w:rPr>
          <w:rFonts w:ascii="Tahoma" w:hAnsi="Tahoma" w:cs="Tahoma"/>
          <w:sz w:val="20"/>
          <w:szCs w:val="20"/>
        </w:rPr>
        <w:t>), e-Defter kayıtları ile birlikte muhafaza edilmesi ve yetkili mercileri tarafından istenildiğinde ibraz edilmesi zorunludur.</w:t>
      </w:r>
    </w:p>
    <w:p w14:paraId="44426A68"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4.3.3.</w:t>
      </w:r>
      <w:r w:rsidRPr="00334E8C">
        <w:rPr>
          <w:rFonts w:ascii="Tahoma" w:hAnsi="Tahoma" w:cs="Tahoma"/>
          <w:sz w:val="20"/>
          <w:szCs w:val="20"/>
        </w:rPr>
        <w:t> e-Defter tutma sürecinde hesap döneminin ilk ayına ait beratın alınması açılış onayı, son ayına ait beratın alınması kapanış onayı, diğer aylara ait beratların alınması ise ilgili aylara ait defterlerin noter onayı yerine geçer.</w:t>
      </w:r>
    </w:p>
    <w:p w14:paraId="42F8EBDA" w14:textId="77777777" w:rsidR="00334E8C" w:rsidRPr="00334E8C" w:rsidRDefault="00334E8C" w:rsidP="00334E8C">
      <w:pPr>
        <w:jc w:val="both"/>
        <w:rPr>
          <w:rFonts w:ascii="Tahoma" w:hAnsi="Tahoma" w:cs="Tahoma"/>
          <w:sz w:val="20"/>
          <w:szCs w:val="20"/>
        </w:rPr>
      </w:pPr>
      <w:proofErr w:type="gramStart"/>
      <w:r w:rsidRPr="00334E8C">
        <w:rPr>
          <w:rFonts w:ascii="Tahoma" w:hAnsi="Tahoma" w:cs="Tahoma"/>
          <w:b/>
          <w:bCs/>
          <w:sz w:val="20"/>
          <w:szCs w:val="20"/>
        </w:rPr>
        <w:t>4.3.4. </w:t>
      </w:r>
      <w:r w:rsidRPr="00334E8C">
        <w:rPr>
          <w:rFonts w:ascii="Tahoma" w:hAnsi="Tahoma" w:cs="Tahoma"/>
          <w:sz w:val="20"/>
          <w:szCs w:val="20"/>
        </w:rPr>
        <w:t> </w:t>
      </w:r>
      <w:r w:rsidRPr="00334E8C">
        <w:rPr>
          <w:rFonts w:ascii="Tahoma" w:hAnsi="Tahoma" w:cs="Tahoma"/>
          <w:b/>
          <w:bCs/>
          <w:sz w:val="20"/>
          <w:szCs w:val="20"/>
        </w:rPr>
        <w:t>(</w:t>
      </w:r>
      <w:proofErr w:type="gramEnd"/>
      <w:r w:rsidRPr="00334E8C">
        <w:rPr>
          <w:rFonts w:ascii="Tahoma" w:hAnsi="Tahoma" w:cs="Tahoma"/>
          <w:b/>
          <w:bCs/>
          <w:sz w:val="20"/>
          <w:szCs w:val="20"/>
        </w:rPr>
        <w:t>Değişik:RG-8/11/2024-32716)</w:t>
      </w:r>
      <w:r w:rsidRPr="00334E8C">
        <w:rPr>
          <w:rFonts w:ascii="Tahoma" w:hAnsi="Tahoma" w:cs="Tahoma"/>
          <w:sz w:val="20"/>
          <w:szCs w:val="20"/>
        </w:rPr>
        <w:t> Uygulamadan yararlananlar tarafından aylık dönemler halinde oluşturulacak e-Defter ve berat dosyalarının;</w:t>
      </w:r>
    </w:p>
    <w:p w14:paraId="627CDC64"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1- Gelir vergisi mükelleflerinde ilgili olduğu ayı takip eden dördüncü ayın 10 uncu günü sonuna kadar, diğer mükelleflerde ilgili olduğu ayı takip eden dördüncü ayın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günü sonuna kadar,</w:t>
      </w:r>
    </w:p>
    <w:p w14:paraId="6B1FCC21"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2- Hesap dönemlerinin son ayına ait olduğu durumlarda, e-Defter ve berat dosyalarının gelir vergisi mükelleflerinde gelir vergisi beyannamesinin verileceği ayı takip eden ayın 10 uncu günü sonuna kadar, diğer mükelleflerde kurumlar vergisi beyannamesinin verileceği ayı takip eden ayın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günü sonuna kadar,</w:t>
      </w:r>
    </w:p>
    <w:p w14:paraId="3DE70C18" w14:textId="77777777" w:rsidR="00334E8C" w:rsidRPr="00334E8C" w:rsidRDefault="00334E8C" w:rsidP="00334E8C">
      <w:pPr>
        <w:jc w:val="both"/>
        <w:rPr>
          <w:rFonts w:ascii="Tahoma" w:hAnsi="Tahoma" w:cs="Tahoma"/>
          <w:sz w:val="20"/>
          <w:szCs w:val="20"/>
        </w:rPr>
      </w:pPr>
      <w:proofErr w:type="gramStart"/>
      <w:r w:rsidRPr="00334E8C">
        <w:rPr>
          <w:rFonts w:ascii="Tahoma" w:hAnsi="Tahoma" w:cs="Tahoma"/>
          <w:sz w:val="20"/>
          <w:szCs w:val="20"/>
        </w:rPr>
        <w:t>oluşturulması</w:t>
      </w:r>
      <w:proofErr w:type="gramEnd"/>
      <w:r w:rsidRPr="00334E8C">
        <w:rPr>
          <w:rFonts w:ascii="Tahoma" w:hAnsi="Tahoma" w:cs="Tahoma"/>
          <w:sz w:val="20"/>
          <w:szCs w:val="20"/>
        </w:rPr>
        <w:t>, NES veya Mali Mühürle zaman damgalı imzalanması/onaylanması ve bu defter ve berat dosyalarının e-Defter uygulamasına yüklenmesi suretiyle berat dosyalarının Başkanlıkça onaylı halinin alınması zorunludur.</w:t>
      </w:r>
    </w:p>
    <w:p w14:paraId="63C7C32B"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Dileyen mükellefler, her hesap dönemine ilişkin ilk ayda (hesap dönemi içinde işe başlayanlarda işe başlanılan ayda), tercihlerini e-Defter uygulaması aracılığıyla elektronik ortamda bildirmeleri şartıyla, her bir geçici vergi döneminin aylarına ait e-Defter ve berat dosyalarını her ay için ayrı ayrı olmak üzere, gelir vergisi mükellefleri için ilgili olduğu geçici vergi dönemine ilişkin gelir geçici vergi beyannamesinin verileceği ayı takip eden ayın 10 uncu günü sonuna kadar, diğer mükellefler için kurum geçici vergi beyannamesinin verileceği ayı takip eden ayın 14 üncü günü sonuna kadar (hesap döneminin üçüncü geçici vergi dönemini takip eden üç ayına ilişkin ayların defter ve berat dosyalarının gelir vergisi mükelleflerinde gelir vergisi beyannamesinin verileceği ayı takip eden ayın 10 uncu günü sonuna kadar, diğer mükelleflerde ise kurumlar vergisi beyannamesinin verileceği ayı takip eden ayın 14 üncü günü sonuna kadar) oluşturma, NES veya Mali Mühürle imzalama/onaylama ve defter ve berat dosyalarını e-Defter uygulamasına yükleyerek berat dosyalarının Başkanlıkça onaylı halini alma imkânından da yararlanabilirler. Tercihlerini belirtilen süre içinde bildirmeyen mükellefler hakkında bu fıkranın 1 ve 2 numaralı bentlerinde belirtilen tarihler esas alınır. Ayrıca yapılan tercih, tercih bildirim süresi içinde yapılan değişiklikler hariç olmak üzere, müteakip hesap dönemlerine ait tüm aylar için geçerlidir. Tercihini geçici vergi dönemi bazında yapan mükelleflerden, defter ve berat dosyalarına ilişkin işlemlerini belirtilen sürede gerçekleştirmeyenler hakkında cezai müeyyidelerin tayininde her bir ay, ayrı ayrı dikkate alınır.</w:t>
      </w:r>
    </w:p>
    <w:p w14:paraId="01972948"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Bu fıkrada yer alan açıklamalar çerçevesinde defter ve berat dosyalarını oluşturma, NES veya Mali Mühürle imzalama/onaylama ve Başkanlık onaylı berat dosyalarını alma süreleri aşağıdaki tabloda belirtilmektedir. Özel hesap dönemini kullanan mükellefler, tabloda yer alan bilgileri, hesap dönemlerinin başlangıç ve bitiş aylarına uygun olarak dikkate alacaklardır.</w:t>
      </w:r>
    </w:p>
    <w:tbl>
      <w:tblPr>
        <w:tblW w:w="9351" w:type="dxa"/>
        <w:jc w:val="center"/>
        <w:tblCellMar>
          <w:left w:w="0" w:type="dxa"/>
          <w:right w:w="0" w:type="dxa"/>
        </w:tblCellMar>
        <w:tblLook w:val="04A0" w:firstRow="1" w:lastRow="0" w:firstColumn="1" w:lastColumn="0" w:noHBand="0" w:noVBand="1"/>
      </w:tblPr>
      <w:tblGrid>
        <w:gridCol w:w="1030"/>
        <w:gridCol w:w="1947"/>
        <w:gridCol w:w="1843"/>
        <w:gridCol w:w="1124"/>
        <w:gridCol w:w="1706"/>
        <w:gridCol w:w="1701"/>
      </w:tblGrid>
      <w:tr w:rsidR="00334E8C" w:rsidRPr="00334E8C" w14:paraId="0C6FA5DD" w14:textId="77777777" w:rsidTr="00334E8C">
        <w:trPr>
          <w:trHeight w:val="720"/>
          <w:jc w:val="center"/>
        </w:trPr>
        <w:tc>
          <w:tcPr>
            <w:tcW w:w="482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176EC6"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Aylık Yükleme Tercihinde Bulunulması Halinde</w:t>
            </w:r>
          </w:p>
        </w:tc>
        <w:tc>
          <w:tcPr>
            <w:tcW w:w="4531"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1015D92"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Geçici Vergi Dönemleri Bazında Yükleme Tercihinde Bulunulması Halinde</w:t>
            </w:r>
          </w:p>
        </w:tc>
      </w:tr>
      <w:tr w:rsidR="00334E8C" w:rsidRPr="00334E8C" w14:paraId="3817A291" w14:textId="77777777" w:rsidTr="00334E8C">
        <w:trPr>
          <w:trHeight w:val="615"/>
          <w:jc w:val="center"/>
        </w:trPr>
        <w:tc>
          <w:tcPr>
            <w:tcW w:w="10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3AB5CD"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Dönem</w:t>
            </w:r>
          </w:p>
        </w:tc>
        <w:tc>
          <w:tcPr>
            <w:tcW w:w="1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5D3AE3"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Gelir Vergisi Mükellefleri</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A8DFE5"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Diğer Mükellefler</w:t>
            </w:r>
          </w:p>
        </w:tc>
        <w:tc>
          <w:tcPr>
            <w:tcW w:w="11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A22E55"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Dönem</w:t>
            </w:r>
          </w:p>
        </w:tc>
        <w:tc>
          <w:tcPr>
            <w:tcW w:w="1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D83A0F"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Gelir Vergisi Mükellefleri</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3840B7"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Diğer Mükellefler</w:t>
            </w:r>
          </w:p>
        </w:tc>
      </w:tr>
      <w:tr w:rsidR="00334E8C" w:rsidRPr="00334E8C" w14:paraId="1BF52716" w14:textId="77777777" w:rsidTr="00334E8C">
        <w:trPr>
          <w:trHeight w:val="585"/>
          <w:jc w:val="center"/>
        </w:trPr>
        <w:tc>
          <w:tcPr>
            <w:tcW w:w="10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C478B4"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Ocak</w:t>
            </w:r>
          </w:p>
        </w:tc>
        <w:tc>
          <w:tcPr>
            <w:tcW w:w="1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577E09"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Mayıs ayının 10 uncu gün sonu</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8B07CC"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Mayıs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112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48B6DF92"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Ocak- Şubat-Mart</w:t>
            </w:r>
          </w:p>
        </w:tc>
        <w:tc>
          <w:tcPr>
            <w:tcW w:w="1706"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2AABC24D"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Haziran ayının 10 uncu gün sonu</w:t>
            </w:r>
          </w:p>
        </w:tc>
        <w:tc>
          <w:tcPr>
            <w:tcW w:w="170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1A49CAC8"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Haziran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r>
      <w:tr w:rsidR="00334E8C" w:rsidRPr="00334E8C" w14:paraId="6ACAC396" w14:textId="77777777" w:rsidTr="00334E8C">
        <w:trPr>
          <w:trHeight w:val="585"/>
          <w:jc w:val="center"/>
        </w:trPr>
        <w:tc>
          <w:tcPr>
            <w:tcW w:w="10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E934F6"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Şubat</w:t>
            </w:r>
          </w:p>
        </w:tc>
        <w:tc>
          <w:tcPr>
            <w:tcW w:w="1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A17D29"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Haziran ayının 10 uncu gün sonu</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4B65C9"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Haziran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0" w:type="auto"/>
            <w:vMerge/>
            <w:tcBorders>
              <w:top w:val="nil"/>
              <w:left w:val="nil"/>
              <w:bottom w:val="single" w:sz="8" w:space="0" w:color="auto"/>
              <w:right w:val="single" w:sz="8" w:space="0" w:color="auto"/>
            </w:tcBorders>
            <w:vAlign w:val="center"/>
            <w:hideMark/>
          </w:tcPr>
          <w:p w14:paraId="308CAC55"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1FBC0A54"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0BE4FD01" w14:textId="77777777" w:rsidR="00334E8C" w:rsidRPr="00334E8C" w:rsidRDefault="00334E8C" w:rsidP="00334E8C">
            <w:pPr>
              <w:jc w:val="both"/>
              <w:rPr>
                <w:rFonts w:ascii="Tahoma" w:hAnsi="Tahoma" w:cs="Tahoma"/>
                <w:sz w:val="20"/>
                <w:szCs w:val="20"/>
              </w:rPr>
            </w:pPr>
          </w:p>
        </w:tc>
      </w:tr>
      <w:tr w:rsidR="00334E8C" w:rsidRPr="00334E8C" w14:paraId="7E701AA4" w14:textId="77777777" w:rsidTr="00334E8C">
        <w:trPr>
          <w:trHeight w:val="585"/>
          <w:jc w:val="center"/>
        </w:trPr>
        <w:tc>
          <w:tcPr>
            <w:tcW w:w="10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BE427B"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Mart</w:t>
            </w:r>
          </w:p>
        </w:tc>
        <w:tc>
          <w:tcPr>
            <w:tcW w:w="1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096597"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Temmuz ayının 10 uncu gün sonu</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8B23E7"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Temmuz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0" w:type="auto"/>
            <w:vMerge/>
            <w:tcBorders>
              <w:top w:val="nil"/>
              <w:left w:val="nil"/>
              <w:bottom w:val="single" w:sz="8" w:space="0" w:color="auto"/>
              <w:right w:val="single" w:sz="8" w:space="0" w:color="auto"/>
            </w:tcBorders>
            <w:vAlign w:val="center"/>
            <w:hideMark/>
          </w:tcPr>
          <w:p w14:paraId="14ED2ACA"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698F4100"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37BD90FD" w14:textId="77777777" w:rsidR="00334E8C" w:rsidRPr="00334E8C" w:rsidRDefault="00334E8C" w:rsidP="00334E8C">
            <w:pPr>
              <w:jc w:val="both"/>
              <w:rPr>
                <w:rFonts w:ascii="Tahoma" w:hAnsi="Tahoma" w:cs="Tahoma"/>
                <w:sz w:val="20"/>
                <w:szCs w:val="20"/>
              </w:rPr>
            </w:pPr>
          </w:p>
        </w:tc>
      </w:tr>
      <w:tr w:rsidR="00334E8C" w:rsidRPr="00334E8C" w14:paraId="00415761" w14:textId="77777777" w:rsidTr="00334E8C">
        <w:trPr>
          <w:trHeight w:val="585"/>
          <w:jc w:val="center"/>
        </w:trPr>
        <w:tc>
          <w:tcPr>
            <w:tcW w:w="10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BAF286"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Nisan</w:t>
            </w:r>
          </w:p>
        </w:tc>
        <w:tc>
          <w:tcPr>
            <w:tcW w:w="1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F6DCB6"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Ağustos ayının 10 uncu gün sonu</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7E30BF"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Ağustos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112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0820E855"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Nisan-Mayıs-Haziran</w:t>
            </w:r>
          </w:p>
        </w:tc>
        <w:tc>
          <w:tcPr>
            <w:tcW w:w="1706"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717DA94B"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Eylül ayının 10 uncu gün sonu</w:t>
            </w:r>
          </w:p>
        </w:tc>
        <w:tc>
          <w:tcPr>
            <w:tcW w:w="170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7CD486B9"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Eylül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r>
      <w:tr w:rsidR="00334E8C" w:rsidRPr="00334E8C" w14:paraId="4852C97A" w14:textId="77777777" w:rsidTr="00334E8C">
        <w:trPr>
          <w:trHeight w:val="585"/>
          <w:jc w:val="center"/>
        </w:trPr>
        <w:tc>
          <w:tcPr>
            <w:tcW w:w="10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C1D491"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Mayıs</w:t>
            </w:r>
          </w:p>
        </w:tc>
        <w:tc>
          <w:tcPr>
            <w:tcW w:w="1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049E96"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Eylül ayının 10 uncu gün sonu</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44B589"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Eylül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0" w:type="auto"/>
            <w:vMerge/>
            <w:tcBorders>
              <w:top w:val="nil"/>
              <w:left w:val="nil"/>
              <w:bottom w:val="single" w:sz="8" w:space="0" w:color="auto"/>
              <w:right w:val="single" w:sz="8" w:space="0" w:color="auto"/>
            </w:tcBorders>
            <w:vAlign w:val="center"/>
            <w:hideMark/>
          </w:tcPr>
          <w:p w14:paraId="1AF528D5"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4A2C219C"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1A123A49" w14:textId="77777777" w:rsidR="00334E8C" w:rsidRPr="00334E8C" w:rsidRDefault="00334E8C" w:rsidP="00334E8C">
            <w:pPr>
              <w:jc w:val="both"/>
              <w:rPr>
                <w:rFonts w:ascii="Tahoma" w:hAnsi="Tahoma" w:cs="Tahoma"/>
                <w:sz w:val="20"/>
                <w:szCs w:val="20"/>
              </w:rPr>
            </w:pPr>
          </w:p>
        </w:tc>
      </w:tr>
      <w:tr w:rsidR="00334E8C" w:rsidRPr="00334E8C" w14:paraId="614E6C54" w14:textId="77777777" w:rsidTr="00334E8C">
        <w:trPr>
          <w:trHeight w:val="585"/>
          <w:jc w:val="center"/>
        </w:trPr>
        <w:tc>
          <w:tcPr>
            <w:tcW w:w="10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0827AF"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Haziran</w:t>
            </w:r>
          </w:p>
        </w:tc>
        <w:tc>
          <w:tcPr>
            <w:tcW w:w="1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E740A9"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Ekim ayının 10 uncu gün sonu</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A8764D"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Ekim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0" w:type="auto"/>
            <w:vMerge/>
            <w:tcBorders>
              <w:top w:val="nil"/>
              <w:left w:val="nil"/>
              <w:bottom w:val="single" w:sz="8" w:space="0" w:color="auto"/>
              <w:right w:val="single" w:sz="8" w:space="0" w:color="auto"/>
            </w:tcBorders>
            <w:vAlign w:val="center"/>
            <w:hideMark/>
          </w:tcPr>
          <w:p w14:paraId="55CF38D2"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09C3A9C2"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3254264F" w14:textId="77777777" w:rsidR="00334E8C" w:rsidRPr="00334E8C" w:rsidRDefault="00334E8C" w:rsidP="00334E8C">
            <w:pPr>
              <w:jc w:val="both"/>
              <w:rPr>
                <w:rFonts w:ascii="Tahoma" w:hAnsi="Tahoma" w:cs="Tahoma"/>
                <w:sz w:val="20"/>
                <w:szCs w:val="20"/>
              </w:rPr>
            </w:pPr>
          </w:p>
        </w:tc>
      </w:tr>
      <w:tr w:rsidR="00334E8C" w:rsidRPr="00334E8C" w14:paraId="2D8C006A" w14:textId="77777777" w:rsidTr="00334E8C">
        <w:trPr>
          <w:trHeight w:val="585"/>
          <w:jc w:val="center"/>
        </w:trPr>
        <w:tc>
          <w:tcPr>
            <w:tcW w:w="10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9EC53C"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Temmuz</w:t>
            </w:r>
          </w:p>
        </w:tc>
        <w:tc>
          <w:tcPr>
            <w:tcW w:w="1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0145CC"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Kasım ayının 10 uncu gün sonu</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DF6306"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Kasım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112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61E6B4B2"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Temmuz-Ağustos-Eylül</w:t>
            </w:r>
          </w:p>
        </w:tc>
        <w:tc>
          <w:tcPr>
            <w:tcW w:w="1706"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6AAEF07F"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Aralık ayının 10 uncu gün sonu</w:t>
            </w:r>
          </w:p>
        </w:tc>
        <w:tc>
          <w:tcPr>
            <w:tcW w:w="170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44D1E30"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Aralık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r>
      <w:tr w:rsidR="00334E8C" w:rsidRPr="00334E8C" w14:paraId="095F2B12" w14:textId="77777777" w:rsidTr="00334E8C">
        <w:trPr>
          <w:trHeight w:val="585"/>
          <w:jc w:val="center"/>
        </w:trPr>
        <w:tc>
          <w:tcPr>
            <w:tcW w:w="10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F8A857"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Ağustos</w:t>
            </w:r>
          </w:p>
        </w:tc>
        <w:tc>
          <w:tcPr>
            <w:tcW w:w="19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5EF688"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Aralık ayının 10 uncu gün sonu</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24B305"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Aralık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0" w:type="auto"/>
            <w:vMerge/>
            <w:tcBorders>
              <w:top w:val="nil"/>
              <w:left w:val="nil"/>
              <w:bottom w:val="single" w:sz="8" w:space="0" w:color="auto"/>
              <w:right w:val="single" w:sz="8" w:space="0" w:color="auto"/>
            </w:tcBorders>
            <w:vAlign w:val="center"/>
            <w:hideMark/>
          </w:tcPr>
          <w:p w14:paraId="4CF4AB12"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6153ACBA"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8" w:space="0" w:color="auto"/>
              <w:right w:val="single" w:sz="8" w:space="0" w:color="auto"/>
            </w:tcBorders>
            <w:vAlign w:val="center"/>
            <w:hideMark/>
          </w:tcPr>
          <w:p w14:paraId="62163795" w14:textId="77777777" w:rsidR="00334E8C" w:rsidRPr="00334E8C" w:rsidRDefault="00334E8C" w:rsidP="00334E8C">
            <w:pPr>
              <w:jc w:val="both"/>
              <w:rPr>
                <w:rFonts w:ascii="Tahoma" w:hAnsi="Tahoma" w:cs="Tahoma"/>
                <w:sz w:val="20"/>
                <w:szCs w:val="20"/>
              </w:rPr>
            </w:pPr>
          </w:p>
        </w:tc>
      </w:tr>
      <w:tr w:rsidR="00334E8C" w:rsidRPr="00334E8C" w14:paraId="6619FB98" w14:textId="77777777" w:rsidTr="00B51B76">
        <w:trPr>
          <w:trHeight w:val="585"/>
          <w:jc w:val="center"/>
        </w:trPr>
        <w:tc>
          <w:tcPr>
            <w:tcW w:w="1030"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23040026"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Eylül</w:t>
            </w:r>
          </w:p>
        </w:tc>
        <w:tc>
          <w:tcPr>
            <w:tcW w:w="1947"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6B866487"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Ocak ayının 10 uncu gün sonu</w:t>
            </w:r>
          </w:p>
        </w:tc>
        <w:tc>
          <w:tcPr>
            <w:tcW w:w="1843"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1DCB8E20"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Ocak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0" w:type="auto"/>
            <w:vMerge/>
            <w:tcBorders>
              <w:top w:val="nil"/>
              <w:left w:val="nil"/>
              <w:bottom w:val="single" w:sz="4" w:space="0" w:color="auto"/>
              <w:right w:val="single" w:sz="8" w:space="0" w:color="auto"/>
            </w:tcBorders>
            <w:vAlign w:val="center"/>
            <w:hideMark/>
          </w:tcPr>
          <w:p w14:paraId="25181780"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4" w:space="0" w:color="auto"/>
              <w:right w:val="single" w:sz="8" w:space="0" w:color="auto"/>
            </w:tcBorders>
            <w:vAlign w:val="center"/>
            <w:hideMark/>
          </w:tcPr>
          <w:p w14:paraId="284A53FB" w14:textId="77777777" w:rsidR="00334E8C" w:rsidRPr="00334E8C" w:rsidRDefault="00334E8C" w:rsidP="00334E8C">
            <w:pPr>
              <w:jc w:val="both"/>
              <w:rPr>
                <w:rFonts w:ascii="Tahoma" w:hAnsi="Tahoma" w:cs="Tahoma"/>
                <w:sz w:val="20"/>
                <w:szCs w:val="20"/>
              </w:rPr>
            </w:pPr>
          </w:p>
        </w:tc>
        <w:tc>
          <w:tcPr>
            <w:tcW w:w="0" w:type="auto"/>
            <w:vMerge/>
            <w:tcBorders>
              <w:top w:val="nil"/>
              <w:left w:val="nil"/>
              <w:bottom w:val="single" w:sz="4" w:space="0" w:color="auto"/>
              <w:right w:val="single" w:sz="8" w:space="0" w:color="auto"/>
            </w:tcBorders>
            <w:vAlign w:val="center"/>
            <w:hideMark/>
          </w:tcPr>
          <w:p w14:paraId="46848CCA" w14:textId="77777777" w:rsidR="00334E8C" w:rsidRPr="00334E8C" w:rsidRDefault="00334E8C" w:rsidP="00334E8C">
            <w:pPr>
              <w:jc w:val="both"/>
              <w:rPr>
                <w:rFonts w:ascii="Tahoma" w:hAnsi="Tahoma" w:cs="Tahoma"/>
                <w:sz w:val="20"/>
                <w:szCs w:val="20"/>
              </w:rPr>
            </w:pPr>
          </w:p>
        </w:tc>
      </w:tr>
      <w:tr w:rsidR="00334E8C" w:rsidRPr="00334E8C" w14:paraId="7369A091" w14:textId="77777777" w:rsidTr="00B51B76">
        <w:trPr>
          <w:trHeight w:val="585"/>
          <w:jc w:val="center"/>
        </w:trPr>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D5EABC"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Ekim</w:t>
            </w:r>
          </w:p>
        </w:tc>
        <w:tc>
          <w:tcPr>
            <w:tcW w:w="19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9AF314"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Şubat ayının 10 uncu gün sonu</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6C3CBA"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Şubat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1124"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628C13"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Ekim-Kasım-Aralık</w:t>
            </w:r>
          </w:p>
        </w:tc>
        <w:tc>
          <w:tcPr>
            <w:tcW w:w="1706"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A4B34F"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Gelir vergisi beyannamesinin verileceği ayı takip eden ayın 10 uncu gün sonu</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7FA1A9"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Kurumlar vergisi beyannamesinin verileceği ayı takip eden ayın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r>
      <w:tr w:rsidR="00334E8C" w:rsidRPr="00334E8C" w14:paraId="1CA987E6" w14:textId="77777777" w:rsidTr="00B51B76">
        <w:trPr>
          <w:trHeight w:val="585"/>
          <w:jc w:val="center"/>
        </w:trPr>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41C227"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Kasım</w:t>
            </w:r>
          </w:p>
        </w:tc>
        <w:tc>
          <w:tcPr>
            <w:tcW w:w="19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C2262A"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Mart ayının 10 uncu gün sonu</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3EE47D"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Mart ayının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050F8" w14:textId="77777777" w:rsidR="00334E8C" w:rsidRPr="00334E8C" w:rsidRDefault="00334E8C" w:rsidP="00334E8C">
            <w:pPr>
              <w:jc w:val="both"/>
              <w:rPr>
                <w:rFonts w:ascii="Tahoma"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F37D3" w14:textId="77777777" w:rsidR="00334E8C" w:rsidRPr="00334E8C" w:rsidRDefault="00334E8C" w:rsidP="00334E8C">
            <w:pPr>
              <w:jc w:val="both"/>
              <w:rPr>
                <w:rFonts w:ascii="Tahoma"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D6BB4" w14:textId="77777777" w:rsidR="00334E8C" w:rsidRPr="00334E8C" w:rsidRDefault="00334E8C" w:rsidP="00334E8C">
            <w:pPr>
              <w:jc w:val="both"/>
              <w:rPr>
                <w:rFonts w:ascii="Tahoma" w:hAnsi="Tahoma" w:cs="Tahoma"/>
                <w:sz w:val="20"/>
                <w:szCs w:val="20"/>
              </w:rPr>
            </w:pPr>
          </w:p>
        </w:tc>
      </w:tr>
      <w:tr w:rsidR="00334E8C" w:rsidRPr="00334E8C" w14:paraId="78C35BB0" w14:textId="77777777" w:rsidTr="00B51B76">
        <w:trPr>
          <w:trHeight w:val="1725"/>
          <w:jc w:val="center"/>
        </w:trPr>
        <w:tc>
          <w:tcPr>
            <w:tcW w:w="103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CF3C2D"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Aralık</w:t>
            </w:r>
          </w:p>
        </w:tc>
        <w:tc>
          <w:tcPr>
            <w:tcW w:w="1947"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5F4457F9"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Gelir vergisi beyannamesinin verileceği ayı takip eden ayın 10 uncu gün sonu</w:t>
            </w:r>
          </w:p>
        </w:tc>
        <w:tc>
          <w:tcPr>
            <w:tcW w:w="1843"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5BEFCC30"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Kurumlar vergisi beyannamesinin verileceği ayı takip eden ayın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 sonu</w:t>
            </w:r>
          </w:p>
        </w:tc>
        <w:tc>
          <w:tcPr>
            <w:tcW w:w="0" w:type="auto"/>
            <w:vMerge/>
            <w:tcBorders>
              <w:top w:val="single" w:sz="4" w:space="0" w:color="auto"/>
              <w:left w:val="nil"/>
              <w:bottom w:val="single" w:sz="8" w:space="0" w:color="auto"/>
              <w:right w:val="single" w:sz="8" w:space="0" w:color="auto"/>
            </w:tcBorders>
            <w:vAlign w:val="center"/>
            <w:hideMark/>
          </w:tcPr>
          <w:p w14:paraId="19793A63" w14:textId="77777777" w:rsidR="00334E8C" w:rsidRPr="00334E8C" w:rsidRDefault="00334E8C" w:rsidP="00334E8C">
            <w:pPr>
              <w:jc w:val="both"/>
              <w:rPr>
                <w:rFonts w:ascii="Tahoma" w:hAnsi="Tahoma" w:cs="Tahoma"/>
                <w:sz w:val="20"/>
                <w:szCs w:val="20"/>
              </w:rPr>
            </w:pPr>
          </w:p>
        </w:tc>
        <w:tc>
          <w:tcPr>
            <w:tcW w:w="0" w:type="auto"/>
            <w:vMerge/>
            <w:tcBorders>
              <w:top w:val="single" w:sz="4" w:space="0" w:color="auto"/>
              <w:left w:val="nil"/>
              <w:bottom w:val="single" w:sz="8" w:space="0" w:color="auto"/>
              <w:right w:val="single" w:sz="8" w:space="0" w:color="auto"/>
            </w:tcBorders>
            <w:vAlign w:val="center"/>
            <w:hideMark/>
          </w:tcPr>
          <w:p w14:paraId="5AC19F7C" w14:textId="77777777" w:rsidR="00334E8C" w:rsidRPr="00334E8C" w:rsidRDefault="00334E8C" w:rsidP="00334E8C">
            <w:pPr>
              <w:jc w:val="both"/>
              <w:rPr>
                <w:rFonts w:ascii="Tahoma" w:hAnsi="Tahoma" w:cs="Tahoma"/>
                <w:sz w:val="20"/>
                <w:szCs w:val="20"/>
              </w:rPr>
            </w:pPr>
          </w:p>
        </w:tc>
        <w:tc>
          <w:tcPr>
            <w:tcW w:w="0" w:type="auto"/>
            <w:vMerge/>
            <w:tcBorders>
              <w:top w:val="single" w:sz="4" w:space="0" w:color="auto"/>
              <w:left w:val="nil"/>
              <w:bottom w:val="single" w:sz="8" w:space="0" w:color="auto"/>
              <w:right w:val="single" w:sz="8" w:space="0" w:color="auto"/>
            </w:tcBorders>
            <w:vAlign w:val="center"/>
            <w:hideMark/>
          </w:tcPr>
          <w:p w14:paraId="511048BD" w14:textId="77777777" w:rsidR="00334E8C" w:rsidRPr="00334E8C" w:rsidRDefault="00334E8C" w:rsidP="00334E8C">
            <w:pPr>
              <w:jc w:val="both"/>
              <w:rPr>
                <w:rFonts w:ascii="Tahoma" w:hAnsi="Tahoma" w:cs="Tahoma"/>
                <w:sz w:val="20"/>
                <w:szCs w:val="20"/>
              </w:rPr>
            </w:pPr>
          </w:p>
        </w:tc>
      </w:tr>
    </w:tbl>
    <w:p w14:paraId="7F0844B6" w14:textId="77777777" w:rsidR="00B51B76" w:rsidRDefault="00B51B76" w:rsidP="00334E8C">
      <w:pPr>
        <w:jc w:val="both"/>
        <w:rPr>
          <w:rFonts w:ascii="Tahoma" w:hAnsi="Tahoma" w:cs="Tahoma"/>
          <w:b/>
          <w:bCs/>
          <w:sz w:val="20"/>
          <w:szCs w:val="20"/>
        </w:rPr>
      </w:pPr>
    </w:p>
    <w:p w14:paraId="79A177C1" w14:textId="13109A9D" w:rsidR="00334E8C" w:rsidRPr="00334E8C" w:rsidRDefault="00334E8C" w:rsidP="00334E8C">
      <w:pPr>
        <w:jc w:val="both"/>
        <w:rPr>
          <w:rFonts w:ascii="Tahoma" w:hAnsi="Tahoma" w:cs="Tahoma"/>
          <w:sz w:val="20"/>
          <w:szCs w:val="20"/>
        </w:rPr>
      </w:pPr>
      <w:r w:rsidRPr="00334E8C">
        <w:rPr>
          <w:rFonts w:ascii="Tahoma" w:hAnsi="Tahoma" w:cs="Tahoma"/>
          <w:b/>
          <w:bCs/>
          <w:sz w:val="20"/>
          <w:szCs w:val="20"/>
        </w:rPr>
        <w:t xml:space="preserve">(Ek </w:t>
      </w:r>
      <w:proofErr w:type="gramStart"/>
      <w:r w:rsidRPr="00334E8C">
        <w:rPr>
          <w:rFonts w:ascii="Tahoma" w:hAnsi="Tahoma" w:cs="Tahoma"/>
          <w:b/>
          <w:bCs/>
          <w:sz w:val="20"/>
          <w:szCs w:val="20"/>
        </w:rPr>
        <w:t>paragraf:RG</w:t>
      </w:r>
      <w:proofErr w:type="gramEnd"/>
      <w:r w:rsidRPr="00334E8C">
        <w:rPr>
          <w:rFonts w:ascii="Tahoma" w:hAnsi="Tahoma" w:cs="Tahoma"/>
          <w:b/>
          <w:bCs/>
          <w:sz w:val="20"/>
          <w:szCs w:val="20"/>
        </w:rPr>
        <w:t>-31/12/2024-32769)</w:t>
      </w:r>
      <w:r w:rsidRPr="00334E8C">
        <w:rPr>
          <w:rFonts w:ascii="Tahoma" w:hAnsi="Tahoma" w:cs="Tahoma"/>
          <w:sz w:val="20"/>
          <w:szCs w:val="20"/>
        </w:rPr>
        <w:t> Uygulamadan yararlananlar tarafından hesap dönemi (özel hesap dönemi dahil) bazında oluşturulacak envanter defterine ilişkin olarak;</w:t>
      </w:r>
    </w:p>
    <w:p w14:paraId="427C1B07"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a) Açılış onayı yerine geçen hesap döneminin ilk gününe ait e-Defter ve berat dosyalarının gelir vergisi mükelleflerinde hesap döneminin ilk ayını takip eden dördüncü ayın 10 uncu günü sonuna kadar, diğer mükelleflerde hesap döneminin ilk ayını takip eden dördüncü ayın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günü sonuna kadar,</w:t>
      </w:r>
    </w:p>
    <w:p w14:paraId="2E25B562"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b) Kapanış onayı yerine geçen hesap döneminin son gününe ait e-Defter ve berat dosyalarının gelir vergisi mükelleflerinde gelir vergisi beyannamesinin verileceği ayı takip eden ayın 10 uncu günü sonuna kadar, diğer mükelleflerde kurumlar vergisi beyannamesinin verileceği ayı takip eden ayın </w:t>
      </w:r>
      <w:proofErr w:type="gramStart"/>
      <w:r w:rsidRPr="00334E8C">
        <w:rPr>
          <w:rFonts w:ascii="Tahoma" w:hAnsi="Tahoma" w:cs="Tahoma"/>
          <w:sz w:val="20"/>
          <w:szCs w:val="20"/>
        </w:rPr>
        <w:t>14 üncü</w:t>
      </w:r>
      <w:proofErr w:type="gramEnd"/>
      <w:r w:rsidRPr="00334E8C">
        <w:rPr>
          <w:rFonts w:ascii="Tahoma" w:hAnsi="Tahoma" w:cs="Tahoma"/>
          <w:sz w:val="20"/>
          <w:szCs w:val="20"/>
        </w:rPr>
        <w:t xml:space="preserve"> günü sonu kadar,</w:t>
      </w:r>
    </w:p>
    <w:p w14:paraId="77AC4245" w14:textId="77777777" w:rsidR="00334E8C" w:rsidRPr="00334E8C" w:rsidRDefault="00334E8C" w:rsidP="00334E8C">
      <w:pPr>
        <w:jc w:val="both"/>
        <w:rPr>
          <w:rFonts w:ascii="Tahoma" w:hAnsi="Tahoma" w:cs="Tahoma"/>
          <w:sz w:val="20"/>
          <w:szCs w:val="20"/>
        </w:rPr>
      </w:pPr>
      <w:proofErr w:type="gramStart"/>
      <w:r w:rsidRPr="00334E8C">
        <w:rPr>
          <w:rFonts w:ascii="Tahoma" w:hAnsi="Tahoma" w:cs="Tahoma"/>
          <w:sz w:val="20"/>
          <w:szCs w:val="20"/>
        </w:rPr>
        <w:t>oluşturulması</w:t>
      </w:r>
      <w:proofErr w:type="gramEnd"/>
      <w:r w:rsidRPr="00334E8C">
        <w:rPr>
          <w:rFonts w:ascii="Tahoma" w:hAnsi="Tahoma" w:cs="Tahoma"/>
          <w:sz w:val="20"/>
          <w:szCs w:val="20"/>
        </w:rPr>
        <w:t>, NES veya Mali Mühürle zaman damgalı imzalanması/onaylanması ve bu defter ve berat dosyalarının e-Defter uygulamasına yüklenmesi suretiyle berat dosyalarının Başkanlıkça onaylı halinin alınması zorunludur.</w:t>
      </w:r>
    </w:p>
    <w:p w14:paraId="267750D2" w14:textId="77777777" w:rsidR="00334E8C" w:rsidRPr="00334E8C" w:rsidRDefault="00334E8C" w:rsidP="00334E8C">
      <w:pPr>
        <w:jc w:val="both"/>
        <w:rPr>
          <w:rFonts w:ascii="Tahoma" w:hAnsi="Tahoma" w:cs="Tahoma"/>
          <w:sz w:val="20"/>
          <w:szCs w:val="20"/>
        </w:rPr>
      </w:pPr>
      <w:proofErr w:type="gramStart"/>
      <w:r w:rsidRPr="00334E8C">
        <w:rPr>
          <w:rFonts w:ascii="Tahoma" w:hAnsi="Tahoma" w:cs="Tahoma"/>
          <w:b/>
          <w:bCs/>
          <w:sz w:val="20"/>
          <w:szCs w:val="20"/>
        </w:rPr>
        <w:t>4.3.5.</w:t>
      </w:r>
      <w:r w:rsidRPr="00334E8C">
        <w:rPr>
          <w:rFonts w:ascii="Tahoma" w:hAnsi="Tahoma" w:cs="Tahoma"/>
          <w:sz w:val="20"/>
          <w:szCs w:val="20"/>
        </w:rPr>
        <w:t>  Başkanlık</w:t>
      </w:r>
      <w:proofErr w:type="gramEnd"/>
      <w:r w:rsidRPr="00334E8C">
        <w:rPr>
          <w:rFonts w:ascii="Tahoma" w:hAnsi="Tahoma" w:cs="Tahoma"/>
          <w:sz w:val="20"/>
          <w:szCs w:val="20"/>
        </w:rPr>
        <w:t xml:space="preserve"> Mali Mührünü de içeren berat dosyaları e-Defter tutanlar tarafından e-Defter uygulamasından indirilerek, istenildiğinde yetkili birimlere ibraz edilmek üzere ilgili olduğu e-Defter dosyaları ile ilişikli şekilde birlikte muhafaza edilir.</w:t>
      </w:r>
    </w:p>
    <w:p w14:paraId="4A645697"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4.3.6.</w:t>
      </w:r>
      <w:r w:rsidRPr="00334E8C">
        <w:rPr>
          <w:rFonts w:ascii="Tahoma" w:hAnsi="Tahoma" w:cs="Tahoma"/>
          <w:sz w:val="20"/>
          <w:szCs w:val="20"/>
        </w:rPr>
        <w:t> Başkanlık bu bölümde belirtilen e-Defter oluşturma, imzalama ve elektronik defter ve/veya beratlarının Başkanlık sistemine yüklenmesine ilişkin süreleri gerek görmesi halinde bir aya kadar uzatmaya yetkilidir. Başkanlık süre uzatımı yetkisini il, bölge, sektör ve mükellef grupları için kullanabileceği gibi tüm e-Defter kullanıcılarını kapsayacak şekilde de kullanabilir.</w:t>
      </w:r>
    </w:p>
    <w:p w14:paraId="065AB195"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4.3.7.</w:t>
      </w:r>
      <w:r w:rsidRPr="00334E8C">
        <w:rPr>
          <w:rFonts w:ascii="Tahoma" w:hAnsi="Tahoma" w:cs="Tahoma"/>
          <w:sz w:val="20"/>
          <w:szCs w:val="20"/>
        </w:rPr>
        <w:t> e-Defter ve berat dosyalarının mükelleflerin kendilerine ait NES veya Mali Mühür ile imzalanması esas olmakla birlikte, mükellefler tarafından noterde tanzim olunan özel vekaletnamede veya Başkanlık tarafından belirlenen usullere göre oluşturulan elektronik imzalı </w:t>
      </w:r>
      <w:r w:rsidRPr="00334E8C">
        <w:rPr>
          <w:rFonts w:ascii="Tahoma" w:hAnsi="Tahoma" w:cs="Tahoma"/>
          <w:b/>
          <w:bCs/>
          <w:sz w:val="20"/>
          <w:szCs w:val="20"/>
        </w:rPr>
        <w:t>(Ek ibare:RG-21/5/2024-32552)</w:t>
      </w:r>
      <w:r w:rsidRPr="00334E8C">
        <w:rPr>
          <w:rFonts w:ascii="Tahoma" w:hAnsi="Tahoma" w:cs="Tahoma"/>
          <w:sz w:val="20"/>
          <w:szCs w:val="20"/>
        </w:rPr>
        <w:t> </w:t>
      </w:r>
      <w:r w:rsidRPr="00334E8C">
        <w:rPr>
          <w:rFonts w:ascii="Tahoma" w:hAnsi="Tahoma" w:cs="Tahoma"/>
          <w:sz w:val="20"/>
          <w:szCs w:val="20"/>
          <w:u w:val="single"/>
        </w:rPr>
        <w:t>ya da Dijital Vergi Dairesi üzerinden elektronik ortamda verilen</w:t>
      </w:r>
      <w:r w:rsidRPr="00334E8C">
        <w:rPr>
          <w:rFonts w:ascii="Tahoma" w:hAnsi="Tahoma" w:cs="Tahoma"/>
          <w:sz w:val="20"/>
          <w:szCs w:val="20"/>
        </w:rPr>
        <w:t xml:space="preserve"> muvafakatnamede belirtilmesi kaydıyla; Başkanlıktan bu hususta izin alan özel entegratörlerin veya yazılım uyumluluk onayı verilen yazılım firmalarının ya da defter tutma hususunda 3568 sayılı Kanun hükümleri çerçevesinde yetki verilen meslek mensuplarının Mali Mührü ya da </w:t>
      </w:r>
      <w:proofErr w:type="spellStart"/>
      <w:r w:rsidRPr="00334E8C">
        <w:rPr>
          <w:rFonts w:ascii="Tahoma" w:hAnsi="Tahoma" w:cs="Tahoma"/>
          <w:sz w:val="20"/>
          <w:szCs w:val="20"/>
        </w:rPr>
        <w:t>NES’i</w:t>
      </w:r>
      <w:proofErr w:type="spellEnd"/>
      <w:r w:rsidRPr="00334E8C">
        <w:rPr>
          <w:rFonts w:ascii="Tahoma" w:hAnsi="Tahoma" w:cs="Tahoma"/>
          <w:sz w:val="20"/>
          <w:szCs w:val="20"/>
        </w:rPr>
        <w:t xml:space="preserve"> ile zaman damgalı olarak imzalanması/onaylanması ve bunlar tarafından defter ve berat dosyalarının Başkanlık sistemlerine yüklenmesi de mümkündür. Bu amaçla tanzim olunan özel vekâletnamede veya muvafakatnamede; hangi ay/yıl/hesap dönemine ait e-Defter ve beratların hangi özel entegratör veya yazılım uyumluluk onayı verilen yazılım firmaları ya da meslek mensubu tarafından imzalanmasına yetki verildiği açık bir şekilde belirtilmeli ve mükellef tarafından söz konusu vekâletname veya muvafakatname bilgilerinin e-Defter uygulaması </w:t>
      </w:r>
      <w:r w:rsidRPr="00334E8C">
        <w:rPr>
          <w:rFonts w:ascii="Tahoma" w:hAnsi="Tahoma" w:cs="Tahoma"/>
          <w:b/>
          <w:bCs/>
          <w:sz w:val="20"/>
          <w:szCs w:val="20"/>
        </w:rPr>
        <w:t>(Ek ibare:RG-21/5/2024-32552)</w:t>
      </w:r>
      <w:r w:rsidRPr="00334E8C">
        <w:rPr>
          <w:rFonts w:ascii="Tahoma" w:hAnsi="Tahoma" w:cs="Tahoma"/>
          <w:sz w:val="20"/>
          <w:szCs w:val="20"/>
        </w:rPr>
        <w:t> </w:t>
      </w:r>
      <w:r w:rsidRPr="00334E8C">
        <w:rPr>
          <w:rFonts w:ascii="Tahoma" w:hAnsi="Tahoma" w:cs="Tahoma"/>
          <w:sz w:val="20"/>
          <w:szCs w:val="20"/>
          <w:u w:val="single"/>
        </w:rPr>
        <w:t>ya da Dijital Vergi Dairesi</w:t>
      </w:r>
      <w:r w:rsidRPr="00334E8C">
        <w:rPr>
          <w:rFonts w:ascii="Tahoma" w:hAnsi="Tahoma" w:cs="Tahoma"/>
          <w:sz w:val="20"/>
          <w:szCs w:val="20"/>
        </w:rPr>
        <w:t xml:space="preserve"> aracılığı ile Başkanlık sistemine yüklenmesi gerekmektedir.  Tanzim olunan özel vekaletname veya muvafakatname bilgilerinin Başkanlık sistemine yüklenmesini müteakip, vekaletnamede veya muvafakatnamede belirtilen ay/yıl/hesap dönemlerine ait e-Defter ve beratların özel entegratörün, yazılım uyumluluk onayı verilen yazılım firmalarının ya da meslek mensubunun Mali Mührü ya da </w:t>
      </w:r>
      <w:proofErr w:type="spellStart"/>
      <w:r w:rsidRPr="00334E8C">
        <w:rPr>
          <w:rFonts w:ascii="Tahoma" w:hAnsi="Tahoma" w:cs="Tahoma"/>
          <w:sz w:val="20"/>
          <w:szCs w:val="20"/>
        </w:rPr>
        <w:t>NES’i</w:t>
      </w:r>
      <w:proofErr w:type="spellEnd"/>
      <w:r w:rsidRPr="00334E8C">
        <w:rPr>
          <w:rFonts w:ascii="Tahoma" w:hAnsi="Tahoma" w:cs="Tahoma"/>
          <w:sz w:val="20"/>
          <w:szCs w:val="20"/>
        </w:rPr>
        <w:t xml:space="preserve"> ile de imzalama ve yükleme işlemleri gerçekleştirilebilir. Bu suretle özel entegratörlere, yazılım uyumluluk onayı verilen yazılım firmalarına ya da meslek mensuplarına e-Defter dosyalarının ve beratlarının imzalanma ve yükleme izninin verilmesi, mükelleflerin bu işlemlerden doğan hukuki ve cezai sorumluluğunu ortadan kaldırmaz. Vekaletnamede veya muvafakatnamede belirtilmeyen ay/yıl/hesap dönemlerine ait e-Defter ve beratların mükellefin kendisine ait NES veya Mali Mühür ile zaman damgalı olarak imzalanması gerekmektedir. Başkanlık, bu fıkranın uygulanmasına ilişkin usul ve esasları </w:t>
      </w:r>
      <w:r w:rsidRPr="00334E8C">
        <w:rPr>
          <w:rFonts w:ascii="Tahoma" w:hAnsi="Tahoma" w:cs="Tahoma"/>
          <w:sz w:val="20"/>
          <w:szCs w:val="20"/>
          <w:u w:val="single"/>
        </w:rPr>
        <w:t>edefter.gov.tr</w:t>
      </w:r>
      <w:r w:rsidRPr="00334E8C">
        <w:rPr>
          <w:rFonts w:ascii="Tahoma" w:hAnsi="Tahoma" w:cs="Tahoma"/>
          <w:sz w:val="20"/>
          <w:szCs w:val="20"/>
        </w:rPr>
        <w:t> adresinde yayımlanacak kılavuzlar ile belirler. </w:t>
      </w:r>
      <w:r w:rsidRPr="00334E8C">
        <w:rPr>
          <w:rFonts w:ascii="Tahoma" w:hAnsi="Tahoma" w:cs="Tahoma"/>
          <w:sz w:val="20"/>
          <w:szCs w:val="20"/>
          <w:vertAlign w:val="superscript"/>
        </w:rPr>
        <w:t>(8)</w:t>
      </w:r>
    </w:p>
    <w:p w14:paraId="605B429F"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4.3.8.</w:t>
      </w:r>
      <w:r w:rsidRPr="00334E8C">
        <w:rPr>
          <w:rFonts w:ascii="Tahoma" w:hAnsi="Tahoma" w:cs="Tahoma"/>
          <w:sz w:val="20"/>
          <w:szCs w:val="20"/>
        </w:rPr>
        <w:t> e-Defter ve berat dosyalarının oluşturulması, imzalanması/onaylanması için bu bölümde belirtilen süreler, e-Defterlerin Başkanlık tarafından belirlenen format ve standartta oluşturulması, imzalanması, oluşturulan e-Defterlerin teknik kontrollerden geçirilmesi, gerçekleştirilen muhasebe kayıtlarının tamamının oluşturulan e-Defter dosyalarında bulunup bulunmadığının kontrol edilmesi ve e-Defter dosyalarına ait berat dosyalarının oluşturulması, </w:t>
      </w:r>
      <w:r w:rsidRPr="00334E8C">
        <w:rPr>
          <w:rFonts w:ascii="Tahoma" w:hAnsi="Tahoma" w:cs="Tahoma"/>
          <w:b/>
          <w:bCs/>
          <w:sz w:val="20"/>
          <w:szCs w:val="20"/>
        </w:rPr>
        <w:t>(Değişik ibare:RG-31/12/2024-32769)</w:t>
      </w:r>
      <w:r w:rsidRPr="00334E8C">
        <w:rPr>
          <w:rFonts w:ascii="Tahoma" w:hAnsi="Tahoma" w:cs="Tahoma"/>
          <w:sz w:val="20"/>
          <w:szCs w:val="20"/>
        </w:rPr>
        <w:t> </w:t>
      </w:r>
      <w:r w:rsidRPr="00334E8C">
        <w:rPr>
          <w:rFonts w:ascii="Tahoma" w:hAnsi="Tahoma" w:cs="Tahoma"/>
          <w:sz w:val="20"/>
          <w:szCs w:val="20"/>
          <w:u w:val="single"/>
        </w:rPr>
        <w:t>imzalanması ve e-Defter ve berat dosyalarının</w:t>
      </w:r>
      <w:r w:rsidRPr="00334E8C">
        <w:rPr>
          <w:rFonts w:ascii="Tahoma" w:hAnsi="Tahoma" w:cs="Tahoma"/>
          <w:sz w:val="20"/>
          <w:szCs w:val="20"/>
        </w:rPr>
        <w:t> Başkanlık sistemine yüklenmesi için öngörülen azami süreler olup beyanname ve ödeme sürelerini herhangi bir şekilde etkilememektedir. Belirtilen süreden önceki tarihlerde de e-Defterlerin oluşturulması ve Başkanlık sistemlerine </w:t>
      </w:r>
      <w:r w:rsidRPr="00334E8C">
        <w:rPr>
          <w:rFonts w:ascii="Tahoma" w:hAnsi="Tahoma" w:cs="Tahoma"/>
          <w:b/>
          <w:bCs/>
          <w:sz w:val="20"/>
          <w:szCs w:val="20"/>
        </w:rPr>
        <w:t xml:space="preserve">(Değişik </w:t>
      </w:r>
      <w:proofErr w:type="gramStart"/>
      <w:r w:rsidRPr="00334E8C">
        <w:rPr>
          <w:rFonts w:ascii="Tahoma" w:hAnsi="Tahoma" w:cs="Tahoma"/>
          <w:b/>
          <w:bCs/>
          <w:sz w:val="20"/>
          <w:szCs w:val="20"/>
        </w:rPr>
        <w:t>ibare:RG</w:t>
      </w:r>
      <w:proofErr w:type="gramEnd"/>
      <w:r w:rsidRPr="00334E8C">
        <w:rPr>
          <w:rFonts w:ascii="Tahoma" w:hAnsi="Tahoma" w:cs="Tahoma"/>
          <w:b/>
          <w:bCs/>
          <w:sz w:val="20"/>
          <w:szCs w:val="20"/>
        </w:rPr>
        <w:t>-31/12/2024-32769)</w:t>
      </w:r>
      <w:r w:rsidRPr="00334E8C">
        <w:rPr>
          <w:rFonts w:ascii="Tahoma" w:hAnsi="Tahoma" w:cs="Tahoma"/>
          <w:sz w:val="20"/>
          <w:szCs w:val="20"/>
        </w:rPr>
        <w:t> </w:t>
      </w:r>
      <w:r w:rsidRPr="00334E8C">
        <w:rPr>
          <w:rFonts w:ascii="Tahoma" w:hAnsi="Tahoma" w:cs="Tahoma"/>
          <w:sz w:val="20"/>
          <w:szCs w:val="20"/>
          <w:u w:val="single"/>
        </w:rPr>
        <w:t>e-Defter ve berat</w:t>
      </w:r>
      <w:r w:rsidRPr="00334E8C">
        <w:rPr>
          <w:rFonts w:ascii="Tahoma" w:hAnsi="Tahoma" w:cs="Tahoma"/>
          <w:sz w:val="20"/>
          <w:szCs w:val="20"/>
        </w:rPr>
        <w:t> dosyalarının yüklenmesi de mümkündür.</w:t>
      </w:r>
    </w:p>
    <w:p w14:paraId="2817AF05"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4.3.9.</w:t>
      </w:r>
      <w:r w:rsidRPr="00334E8C">
        <w:rPr>
          <w:rFonts w:ascii="Tahoma" w:hAnsi="Tahoma" w:cs="Tahoma"/>
          <w:sz w:val="20"/>
          <w:szCs w:val="20"/>
        </w:rPr>
        <w:t> Aylık dönem, sadece onaya sunulan ayın defter kayıtlarını ifade etmekte olup, önceki aylara ait kayıtları içermez. Hesap dönemi veya takvim yılı içerisinde de e-Defter tutmaya başlanabilir. Ancak hesap dönemi veya takvim yılı içerisinde e-Defter tutmaya başlayanlar, başladıkları tarihi izleyen bir aylık süre içerisinde eski defterlerine kapanış tasdiki yaptıracaklardır.</w:t>
      </w:r>
    </w:p>
    <w:p w14:paraId="2FA223D1"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4.3.10.</w:t>
      </w:r>
      <w:r w:rsidRPr="00334E8C">
        <w:rPr>
          <w:rFonts w:ascii="Tahoma" w:hAnsi="Tahoma" w:cs="Tahoma"/>
          <w:sz w:val="20"/>
          <w:szCs w:val="20"/>
        </w:rPr>
        <w:t xml:space="preserve"> Yukarıda sayılan işlemlerin neticesinde oluşturulan e-Defterler, Başkanlık tarafından onaylanan beratları </w:t>
      </w:r>
      <w:proofErr w:type="gramStart"/>
      <w:r w:rsidRPr="00334E8C">
        <w:rPr>
          <w:rFonts w:ascii="Tahoma" w:hAnsi="Tahoma" w:cs="Tahoma"/>
          <w:sz w:val="20"/>
          <w:szCs w:val="20"/>
        </w:rPr>
        <w:t>ile birlikte</w:t>
      </w:r>
      <w:proofErr w:type="gramEnd"/>
      <w:r w:rsidRPr="00334E8C">
        <w:rPr>
          <w:rFonts w:ascii="Tahoma" w:hAnsi="Tahoma" w:cs="Tahoma"/>
          <w:sz w:val="20"/>
          <w:szCs w:val="20"/>
        </w:rPr>
        <w:t xml:space="preserve"> muhafaza ve ibraz edilmesi koşuluyla Vergi Usul Kanunu ve Türk Ticaret Kanunu kapsamında geçerli kanuni defter olarak kabul edilecektir.</w:t>
      </w:r>
    </w:p>
    <w:p w14:paraId="7A44C9F6"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4.3.11.</w:t>
      </w:r>
      <w:r w:rsidRPr="00334E8C">
        <w:rPr>
          <w:rFonts w:ascii="Tahoma" w:hAnsi="Tahoma" w:cs="Tahoma"/>
          <w:sz w:val="20"/>
          <w:szCs w:val="20"/>
        </w:rPr>
        <w:t> Başkanlık tarafından gerçekleştirilen berat onay işlemi, ilgili defterlerde yer alan kayıtların içerik ve gerçeğe uygunluk denetimi anlamına gelmemekte ve herhangi bir vergi incelemesini veya diğer incelemeleri ifade etmemektedir.</w:t>
      </w:r>
    </w:p>
    <w:p w14:paraId="3C04D5AF"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4.3.12.</w:t>
      </w:r>
      <w:r w:rsidRPr="00334E8C">
        <w:rPr>
          <w:rFonts w:ascii="Tahoma" w:hAnsi="Tahoma" w:cs="Tahoma"/>
          <w:sz w:val="20"/>
          <w:szCs w:val="20"/>
        </w:rPr>
        <w:t> Herhangi bir kesinti veya sistem arızası nedeni ile beratların Başkanlık tarafından onaylanması işleminin gerçekleştirilememesi durumunda söz konusu beratlar, NES veya Mali Mühür ile zaman damgalı olarak imzalanacak veya onaylanacaktır. Bu kapsamda kullanılacak olan zaman damgaları </w:t>
      </w:r>
      <w:r w:rsidRPr="00334E8C">
        <w:rPr>
          <w:rFonts w:ascii="Tahoma" w:hAnsi="Tahoma" w:cs="Tahoma"/>
          <w:b/>
          <w:bCs/>
          <w:sz w:val="20"/>
          <w:szCs w:val="20"/>
        </w:rPr>
        <w:t xml:space="preserve">(Değişik </w:t>
      </w:r>
      <w:proofErr w:type="gramStart"/>
      <w:r w:rsidRPr="00334E8C">
        <w:rPr>
          <w:rFonts w:ascii="Tahoma" w:hAnsi="Tahoma" w:cs="Tahoma"/>
          <w:b/>
          <w:bCs/>
          <w:sz w:val="20"/>
          <w:szCs w:val="20"/>
        </w:rPr>
        <w:t>ibare:RG</w:t>
      </w:r>
      <w:proofErr w:type="gramEnd"/>
      <w:r w:rsidRPr="00334E8C">
        <w:rPr>
          <w:rFonts w:ascii="Tahoma" w:hAnsi="Tahoma" w:cs="Tahoma"/>
          <w:b/>
          <w:bCs/>
          <w:sz w:val="20"/>
          <w:szCs w:val="20"/>
        </w:rPr>
        <w:t>-21/5/2024-32552)</w:t>
      </w:r>
      <w:r w:rsidRPr="00334E8C">
        <w:rPr>
          <w:rFonts w:ascii="Tahoma" w:hAnsi="Tahoma" w:cs="Tahoma"/>
          <w:sz w:val="20"/>
          <w:szCs w:val="20"/>
        </w:rPr>
        <w:t> </w:t>
      </w:r>
      <w:r w:rsidRPr="00334E8C">
        <w:rPr>
          <w:rFonts w:ascii="Tahoma" w:hAnsi="Tahoma" w:cs="Tahoma"/>
          <w:sz w:val="20"/>
          <w:szCs w:val="20"/>
          <w:u w:val="single"/>
        </w:rPr>
        <w:t>TÜBİTAK BİLGEM KAMU </w:t>
      </w:r>
      <w:proofErr w:type="spellStart"/>
      <w:r w:rsidRPr="00334E8C">
        <w:rPr>
          <w:rFonts w:ascii="Tahoma" w:hAnsi="Tahoma" w:cs="Tahoma"/>
          <w:sz w:val="20"/>
          <w:szCs w:val="20"/>
          <w:u w:val="single"/>
        </w:rPr>
        <w:t>SM’den</w:t>
      </w:r>
      <w:proofErr w:type="spellEnd"/>
      <w:r w:rsidRPr="00334E8C">
        <w:rPr>
          <w:rFonts w:ascii="Tahoma" w:hAnsi="Tahoma" w:cs="Tahoma"/>
          <w:sz w:val="20"/>
          <w:szCs w:val="20"/>
        </w:rPr>
        <w:t> temin edilecektir. Beratların, Başkanlığa sunumunu engelleyen kesinti veya arıza durumunun ortadan kalkmasını takiben ilgili beratların tekrar Başkanlık onayına sunulması işlemi gerçekleştirilecektir.</w:t>
      </w:r>
    </w:p>
    <w:p w14:paraId="20866308" w14:textId="77777777" w:rsidR="00334E8C" w:rsidRPr="00334E8C" w:rsidRDefault="00334E8C" w:rsidP="00334E8C">
      <w:pPr>
        <w:jc w:val="both"/>
        <w:rPr>
          <w:rFonts w:ascii="Tahoma" w:hAnsi="Tahoma" w:cs="Tahoma"/>
          <w:sz w:val="20"/>
          <w:szCs w:val="20"/>
        </w:rPr>
      </w:pPr>
      <w:bookmarkStart w:id="5" w:name="_Toc5287865"/>
      <w:r w:rsidRPr="00334E8C">
        <w:rPr>
          <w:rFonts w:ascii="Tahoma" w:hAnsi="Tahoma" w:cs="Tahoma"/>
          <w:b/>
          <w:bCs/>
          <w:sz w:val="20"/>
          <w:szCs w:val="20"/>
        </w:rPr>
        <w:t>4.4. e-Defter Dosyaları, Berat Dosyaları ve Muhasebe Fişlerinin Muhafaza ve İbrazı</w:t>
      </w:r>
      <w:bookmarkEnd w:id="5"/>
    </w:p>
    <w:p w14:paraId="5E91F62F"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4.4.1.</w:t>
      </w:r>
      <w:r w:rsidRPr="00334E8C">
        <w:rPr>
          <w:rFonts w:ascii="Tahoma" w:hAnsi="Tahoma" w:cs="Tahoma"/>
          <w:sz w:val="20"/>
          <w:szCs w:val="20"/>
        </w:rPr>
        <w:t> Bu Tebliğ kapsamında, e-Defter uygulamasına dâhil olanlar, muhafaza ve ibraz ödevlerini yerine getirirken aşağıdaki hususlara uygun hareket etmek zorundadırlar:</w:t>
      </w:r>
    </w:p>
    <w:p w14:paraId="209E3F78"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a) e-Defter dosyaları ve bunlara ait berat dosyaları birbirleri ile ilişkili şekilde elektronik ortamda, muhasebe fişleri ise </w:t>
      </w:r>
      <w:proofErr w:type="gramStart"/>
      <w:r w:rsidRPr="00334E8C">
        <w:rPr>
          <w:rFonts w:ascii="Tahoma" w:hAnsi="Tahoma" w:cs="Tahoma"/>
          <w:sz w:val="20"/>
          <w:szCs w:val="20"/>
        </w:rPr>
        <w:t>kağıt</w:t>
      </w:r>
      <w:proofErr w:type="gramEnd"/>
      <w:r w:rsidRPr="00334E8C">
        <w:rPr>
          <w:rFonts w:ascii="Tahoma" w:hAnsi="Tahoma" w:cs="Tahoma"/>
          <w:sz w:val="20"/>
          <w:szCs w:val="20"/>
        </w:rPr>
        <w:t xml:space="preserve"> ve/veya elektronik ortamda, istenildiğinde ibraz edilmek üzere muhafaza edilmek zorundadır.</w:t>
      </w:r>
    </w:p>
    <w:p w14:paraId="71F5A2A0"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b) e-Defter </w:t>
      </w:r>
      <w:proofErr w:type="gramStart"/>
      <w:r w:rsidRPr="00334E8C">
        <w:rPr>
          <w:rFonts w:ascii="Tahoma" w:hAnsi="Tahoma" w:cs="Tahoma"/>
          <w:sz w:val="20"/>
          <w:szCs w:val="20"/>
        </w:rPr>
        <w:t>dosyaları,  berat</w:t>
      </w:r>
      <w:proofErr w:type="gramEnd"/>
      <w:r w:rsidRPr="00334E8C">
        <w:rPr>
          <w:rFonts w:ascii="Tahoma" w:hAnsi="Tahoma" w:cs="Tahoma"/>
          <w:sz w:val="20"/>
          <w:szCs w:val="20"/>
        </w:rPr>
        <w:t xml:space="preserve"> dosyaları ve elektronik ortamda oluşturulan muhasebe fişlerinin veri bütünlüğünün sağlanması ile kaynağının inkâr edilmezliği, NES veya Mali Mühür ile garanti altına alındığı için kâğıt ortamında saklanmayacak (kağıt ortamda tutulması tercih edilen muhasebe fişleri hariç) ve elektronik ortamdaki bu dosyaların kağıt ortamdaki hali hukuken hüküm ifade etmeyecektir.</w:t>
      </w:r>
    </w:p>
    <w:p w14:paraId="776CD1A0"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c) Defterlerini elektronik ortamında tutanlar, e-Defter dosyaları, elektronik ortamda oluşturulan muhasebe fişleri ve ilgili berat dosyalarını vergi kanunları, Türk Ticaret Kanunu ve diğer düzenlemelerde yer alan süreler dâhilinde elektronik, manyetik veya optik ortamlarda (</w:t>
      </w:r>
      <w:proofErr w:type="gramStart"/>
      <w:r w:rsidRPr="00334E8C">
        <w:rPr>
          <w:rFonts w:ascii="Tahoma" w:hAnsi="Tahoma" w:cs="Tahoma"/>
          <w:sz w:val="20"/>
          <w:szCs w:val="20"/>
        </w:rPr>
        <w:t>kağıt</w:t>
      </w:r>
      <w:proofErr w:type="gramEnd"/>
      <w:r w:rsidRPr="00334E8C">
        <w:rPr>
          <w:rFonts w:ascii="Tahoma" w:hAnsi="Tahoma" w:cs="Tahoma"/>
          <w:sz w:val="20"/>
          <w:szCs w:val="20"/>
        </w:rPr>
        <w:t xml:space="preserve"> ortamda tutulması tercih edilen muhasebe fişleri kağıt ortamda) muhafaza ve istenildiğinde elektronik, manyetik veya optik araçlar vasıtasıyla eksiksiz ve okunabilir şekilde ibraz etmekle yükümlüdür.</w:t>
      </w:r>
    </w:p>
    <w:p w14:paraId="24B2F0EC"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ç) Muhafaza ve ibraz yükümlülüğü, e-Defter dosyalarının, elektronik ortamda oluşturulan muhasebe fişlerinin ve berat dosyalarının doğruluğuna, bütünlüğüne ve değişmezliğine ilişkin olan (elektronik imza ve mali mühür değerleri dâhil) her türlü elektronik kayıt ve veri ile doğrulama ve görüntüleme araçlarının tümünü kapsamakta olup, e-Defterlere istenildiğinde kolaylıkla erişebilmeyi, anlaşılabilir ve eksiksiz bir biçimde görüntüleyebilmeyi ve okunabilir kâğıt baskılarını üretebilmeyi sağlayacak biçimde yerine getirilmelidir.</w:t>
      </w:r>
    </w:p>
    <w:p w14:paraId="7FD142B5"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d) e-Defter ve berat dosyalarının e-Defter uygulamasına dâhil olan mükelleflerin kendilerine ait bilgi işlem sistemlerinde muhafaza edilmesi mecburidir. Üçüncü kişiler nezdinde ya da yurt dışında muhafaza işlemi, muhafaza ve ibraz sorumluluğunu ortadan kaldırmamakta ve Başkanlık ve Genel Müdürlük açısından herhangi bir hüküm ifade etmemektedir. Muhafaza yükümlülüğünün Türkiye Cumhuriyeti sınırları içerisinde ve Türkiye Cumhuriyeti kanunlarının geçerli olduğu yerlerde yerine getirilmesi zorunludur.</w:t>
      </w:r>
    </w:p>
    <w:p w14:paraId="19F903B5"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e) e-Defter dosyaları ile bunlara ilişkin berat dosyalarının </w:t>
      </w:r>
      <w:r w:rsidRPr="00334E8C">
        <w:rPr>
          <w:rFonts w:ascii="Tahoma" w:hAnsi="Tahoma" w:cs="Tahoma"/>
          <w:b/>
          <w:bCs/>
          <w:sz w:val="20"/>
          <w:szCs w:val="20"/>
        </w:rPr>
        <w:t xml:space="preserve">(Mülga </w:t>
      </w:r>
      <w:proofErr w:type="gramStart"/>
      <w:r w:rsidRPr="00334E8C">
        <w:rPr>
          <w:rFonts w:ascii="Tahoma" w:hAnsi="Tahoma" w:cs="Tahoma"/>
          <w:b/>
          <w:bCs/>
          <w:sz w:val="20"/>
          <w:szCs w:val="20"/>
        </w:rPr>
        <w:t>ibare:RG</w:t>
      </w:r>
      <w:proofErr w:type="gramEnd"/>
      <w:r w:rsidRPr="00334E8C">
        <w:rPr>
          <w:rFonts w:ascii="Tahoma" w:hAnsi="Tahoma" w:cs="Tahoma"/>
          <w:b/>
          <w:bCs/>
          <w:sz w:val="20"/>
          <w:szCs w:val="20"/>
        </w:rPr>
        <w:t>-21/5/2024-32552)</w:t>
      </w:r>
      <w:r w:rsidRPr="00334E8C">
        <w:rPr>
          <w:rFonts w:ascii="Tahoma" w:hAnsi="Tahoma" w:cs="Tahoma"/>
          <w:sz w:val="20"/>
          <w:szCs w:val="20"/>
        </w:rPr>
        <w:t> kopyalarının, gizliliği ve güvenliği sağlanacak şekilde e-Defter saklama hizmeti yönünden teknik </w:t>
      </w:r>
      <w:r w:rsidRPr="00334E8C">
        <w:rPr>
          <w:rFonts w:ascii="Tahoma" w:hAnsi="Tahoma" w:cs="Tahoma"/>
          <w:b/>
          <w:bCs/>
          <w:sz w:val="20"/>
          <w:szCs w:val="20"/>
        </w:rPr>
        <w:t>(Değişik ibare:RG-21/5/2024-32552) </w:t>
      </w:r>
      <w:r w:rsidRPr="00334E8C">
        <w:rPr>
          <w:rFonts w:ascii="Tahoma" w:hAnsi="Tahoma" w:cs="Tahoma"/>
          <w:sz w:val="20"/>
          <w:szCs w:val="20"/>
          <w:u w:val="single"/>
        </w:rPr>
        <w:t>yeterliğe</w:t>
      </w:r>
      <w:r w:rsidRPr="00334E8C">
        <w:rPr>
          <w:rFonts w:ascii="Tahoma" w:hAnsi="Tahoma" w:cs="Tahoma"/>
          <w:sz w:val="20"/>
          <w:szCs w:val="20"/>
        </w:rPr>
        <w:t xml:space="preserve"> sahip ve Başkanlıktan bu hususta izin alan özel entegratörlerin bilgi işlem sistemlerinde ya da Başkanlığın bilgi işlem sistemlerinde 1/1/2020 tarihinden itibaren asgari 10 yıl süre ile muhafaza edilmesi zorunludur.  </w:t>
      </w:r>
      <w:proofErr w:type="gramStart"/>
      <w:r w:rsidRPr="00334E8C">
        <w:rPr>
          <w:rFonts w:ascii="Tahoma" w:hAnsi="Tahoma" w:cs="Tahoma"/>
          <w:sz w:val="20"/>
          <w:szCs w:val="20"/>
        </w:rPr>
        <w:t>e</w:t>
      </w:r>
      <w:proofErr w:type="gramEnd"/>
      <w:r w:rsidRPr="00334E8C">
        <w:rPr>
          <w:rFonts w:ascii="Tahoma" w:hAnsi="Tahoma" w:cs="Tahoma"/>
          <w:sz w:val="20"/>
          <w:szCs w:val="20"/>
        </w:rPr>
        <w:t>-Defter ve beratların teknik yeterliğe sahip ve Başkanlıktan bu hususta saklama izni verilen özel entegratörlerin bilgi işlem sistemlerinde muhafaza usulü ile muhafaza edilmesi sürecinde e-Defter uygulamasına dâhil olan mükellefler ve özel entegratörler tarafından uyulması gereken genel, gizlilik ve güvenliğe ilişkin usul ve esaslar, Başkanlık tarafından hazırlanarak </w:t>
      </w:r>
      <w:hyperlink r:id="rId14" w:history="1">
        <w:r w:rsidRPr="00334E8C">
          <w:rPr>
            <w:rStyle w:val="Kpr"/>
            <w:rFonts w:ascii="Tahoma" w:hAnsi="Tahoma" w:cs="Tahoma"/>
            <w:sz w:val="20"/>
            <w:szCs w:val="20"/>
          </w:rPr>
          <w:t>edefter.gov.tr</w:t>
        </w:r>
      </w:hyperlink>
      <w:r w:rsidRPr="00334E8C">
        <w:rPr>
          <w:rFonts w:ascii="Tahoma" w:hAnsi="Tahoma" w:cs="Tahoma"/>
          <w:sz w:val="20"/>
          <w:szCs w:val="20"/>
        </w:rPr>
        <w:t xml:space="preserve">  adresinde yayımlanan “e-Defter Saklama </w:t>
      </w:r>
      <w:proofErr w:type="spellStart"/>
      <w:r w:rsidRPr="00334E8C">
        <w:rPr>
          <w:rFonts w:ascii="Tahoma" w:hAnsi="Tahoma" w:cs="Tahoma"/>
          <w:sz w:val="20"/>
          <w:szCs w:val="20"/>
        </w:rPr>
        <w:t>Kılavuzu”nda</w:t>
      </w:r>
      <w:proofErr w:type="spellEnd"/>
      <w:r w:rsidRPr="00334E8C">
        <w:rPr>
          <w:rFonts w:ascii="Tahoma" w:hAnsi="Tahoma" w:cs="Tahoma"/>
          <w:sz w:val="20"/>
          <w:szCs w:val="20"/>
        </w:rPr>
        <w:t xml:space="preserve"> açıklanır. </w:t>
      </w:r>
      <w:proofErr w:type="gramStart"/>
      <w:r w:rsidRPr="00334E8C">
        <w:rPr>
          <w:rFonts w:ascii="Tahoma" w:hAnsi="Tahoma" w:cs="Tahoma"/>
          <w:sz w:val="20"/>
          <w:szCs w:val="20"/>
        </w:rPr>
        <w:t>e</w:t>
      </w:r>
      <w:proofErr w:type="gramEnd"/>
      <w:r w:rsidRPr="00334E8C">
        <w:rPr>
          <w:rFonts w:ascii="Tahoma" w:hAnsi="Tahoma" w:cs="Tahoma"/>
          <w:sz w:val="20"/>
          <w:szCs w:val="20"/>
        </w:rPr>
        <w:t>-Defter ve berat dosyalarına ait </w:t>
      </w:r>
      <w:r w:rsidRPr="00334E8C">
        <w:rPr>
          <w:rFonts w:ascii="Tahoma" w:hAnsi="Tahoma" w:cs="Tahoma"/>
          <w:b/>
          <w:bCs/>
          <w:sz w:val="20"/>
          <w:szCs w:val="20"/>
        </w:rPr>
        <w:t>(Değişik ibare:RG-21/5/2024-32552)</w:t>
      </w:r>
      <w:r w:rsidRPr="00334E8C">
        <w:rPr>
          <w:rFonts w:ascii="Tahoma" w:hAnsi="Tahoma" w:cs="Tahoma"/>
          <w:sz w:val="20"/>
          <w:szCs w:val="20"/>
        </w:rPr>
        <w:t> </w:t>
      </w:r>
      <w:r w:rsidRPr="00334E8C">
        <w:rPr>
          <w:rFonts w:ascii="Tahoma" w:hAnsi="Tahoma" w:cs="Tahoma"/>
          <w:sz w:val="20"/>
          <w:szCs w:val="20"/>
          <w:u w:val="single"/>
        </w:rPr>
        <w:t>kopyaların</w:t>
      </w:r>
      <w:r w:rsidRPr="00334E8C">
        <w:rPr>
          <w:rFonts w:ascii="Tahoma" w:hAnsi="Tahoma" w:cs="Tahoma"/>
          <w:sz w:val="20"/>
          <w:szCs w:val="20"/>
        </w:rPr>
        <w:t> bu fıkra uyarınca muhafazası için gerekli yükleme işlemlerinde bu Tebliğin (4.3.4) numaralı fıkrasında belirtilen süreler dikkate alınır.</w:t>
      </w:r>
    </w:p>
    <w:p w14:paraId="010FE43D"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f) Başkanlıktan e-Defter saklama hizmeti konusunda izin alan özel entegratörler, saklama hizmeti verdikleri mükelleflere ait e-Defter dosyaları ve beratları ile bunlara ilişkin bilgileri, mükellefin yazılı izni olmaksızın Başkanlık ve Genel Müdürlük dışında üçüncü kişilerle paylaşamazlar. Özel entegratörler, saklama hizmetini verdikleri mükelleflere ait e-Defterlerin bütünlüğünden, güvenliğinden, gizliliğinden ve Başkanlığın ve Genel Müdürlüğün uzaktan erişimine </w:t>
      </w:r>
      <w:proofErr w:type="gramStart"/>
      <w:r w:rsidRPr="00334E8C">
        <w:rPr>
          <w:rFonts w:ascii="Tahoma" w:hAnsi="Tahoma" w:cs="Tahoma"/>
          <w:sz w:val="20"/>
          <w:szCs w:val="20"/>
        </w:rPr>
        <w:t>imkan</w:t>
      </w:r>
      <w:proofErr w:type="gramEnd"/>
      <w:r w:rsidRPr="00334E8C">
        <w:rPr>
          <w:rFonts w:ascii="Tahoma" w:hAnsi="Tahoma" w:cs="Tahoma"/>
          <w:sz w:val="20"/>
          <w:szCs w:val="20"/>
        </w:rPr>
        <w:t xml:space="preserve"> sağlamaktan sorumludurlar. Mükellefin yazılı izni olmaksızın, e-Defter bilgilerini Başkanlık ve Genel Müdürlük dışındaki üçüncü kişilerle paylaştığı tespit olunan özel entegratörlerin diğer kanunların öngördüğü cezai sorumlulukları dışında ayrıca Başkanlık tarafından özel entegratörlük izinleri iptal edilebilir.</w:t>
      </w:r>
    </w:p>
    <w:p w14:paraId="59B3B573"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g) e-Defter ve berat dosyalarının </w:t>
      </w:r>
      <w:r w:rsidRPr="00334E8C">
        <w:rPr>
          <w:rFonts w:ascii="Tahoma" w:hAnsi="Tahoma" w:cs="Tahoma"/>
          <w:b/>
          <w:bCs/>
          <w:sz w:val="20"/>
          <w:szCs w:val="20"/>
        </w:rPr>
        <w:t xml:space="preserve">(Mülga </w:t>
      </w:r>
      <w:proofErr w:type="gramStart"/>
      <w:r w:rsidRPr="00334E8C">
        <w:rPr>
          <w:rFonts w:ascii="Tahoma" w:hAnsi="Tahoma" w:cs="Tahoma"/>
          <w:b/>
          <w:bCs/>
          <w:sz w:val="20"/>
          <w:szCs w:val="20"/>
        </w:rPr>
        <w:t>ibare:RG</w:t>
      </w:r>
      <w:proofErr w:type="gramEnd"/>
      <w:r w:rsidRPr="00334E8C">
        <w:rPr>
          <w:rFonts w:ascii="Tahoma" w:hAnsi="Tahoma" w:cs="Tahoma"/>
          <w:b/>
          <w:bCs/>
          <w:sz w:val="20"/>
          <w:szCs w:val="20"/>
        </w:rPr>
        <w:t>-21/5/2024-32552)</w:t>
      </w:r>
      <w:r w:rsidRPr="00334E8C">
        <w:rPr>
          <w:rFonts w:ascii="Tahoma" w:hAnsi="Tahoma" w:cs="Tahoma"/>
          <w:sz w:val="20"/>
          <w:szCs w:val="20"/>
        </w:rPr>
        <w:t> kopyalarının muhafaza işleminin Başkanlıktan izin alan özel entegratörlerin ya da Başkanlığın bilgi işlem sistemlerinde muhafaza edilmesi, mükellefin asıl e-Defter ve berat dosyalarının muhafaza ve ibraz ödevlerini ortadan kaldırmaz. Bu çerçevede e-Defter ve berat dosyalarının yetkili makamlara ibrazı öncelikle ilgili mükelleften yazılı olarak istenecektir. İlgili mükellef tarafından e-Defter dosyaları ile beratlarının yazılı talebe rağmen yetkili makamlara ibraz edilmediğinin veya edilemediğinin tevsikini müteakip, saklama hizmetini veren özel entegratörden Başkanlık aracılığı ile ya da muhafaza işleminin Başkanlık sistemlerinde yapılması halinde ise Başkanlıktan, resmi yazılı talepte bulunularak ilgili e-Defter ve berat dosyalarının </w:t>
      </w:r>
      <w:r w:rsidRPr="00334E8C">
        <w:rPr>
          <w:rFonts w:ascii="Tahoma" w:hAnsi="Tahoma" w:cs="Tahoma"/>
          <w:b/>
          <w:bCs/>
          <w:sz w:val="20"/>
          <w:szCs w:val="20"/>
        </w:rPr>
        <w:t xml:space="preserve">(Mülga </w:t>
      </w:r>
      <w:proofErr w:type="gramStart"/>
      <w:r w:rsidRPr="00334E8C">
        <w:rPr>
          <w:rFonts w:ascii="Tahoma" w:hAnsi="Tahoma" w:cs="Tahoma"/>
          <w:b/>
          <w:bCs/>
          <w:sz w:val="20"/>
          <w:szCs w:val="20"/>
        </w:rPr>
        <w:t>ibare:RG</w:t>
      </w:r>
      <w:proofErr w:type="gramEnd"/>
      <w:r w:rsidRPr="00334E8C">
        <w:rPr>
          <w:rFonts w:ascii="Tahoma" w:hAnsi="Tahoma" w:cs="Tahoma"/>
          <w:b/>
          <w:bCs/>
          <w:sz w:val="20"/>
          <w:szCs w:val="20"/>
        </w:rPr>
        <w:t>-21/5/2024-32552)</w:t>
      </w:r>
      <w:r w:rsidRPr="00334E8C">
        <w:rPr>
          <w:rFonts w:ascii="Tahoma" w:hAnsi="Tahoma" w:cs="Tahoma"/>
          <w:sz w:val="20"/>
          <w:szCs w:val="20"/>
        </w:rPr>
        <w:t xml:space="preserve">  kopyalarının ibrazı istenebilecektir. Bu suretle Başkanlık aracılığı ile özel entegratörden e-Defter dosyaları ve beratlarının ibrazı talep edildiğinde, ilgili özel entegratör ivedilikle (her hal ve şartta talebin tebliğ tarihinden itibaren 15 günlük süreyi aşmayacak şekilde) Başkanlığa talep edilen        e-Defter ve berat dosyalarını ibraz etmek mecburiyetindedir.  </w:t>
      </w:r>
      <w:proofErr w:type="gramStart"/>
      <w:r w:rsidRPr="00334E8C">
        <w:rPr>
          <w:rFonts w:ascii="Tahoma" w:hAnsi="Tahoma" w:cs="Tahoma"/>
          <w:sz w:val="20"/>
          <w:szCs w:val="20"/>
        </w:rPr>
        <w:t>e</w:t>
      </w:r>
      <w:proofErr w:type="gramEnd"/>
      <w:r w:rsidRPr="00334E8C">
        <w:rPr>
          <w:rFonts w:ascii="Tahoma" w:hAnsi="Tahoma" w:cs="Tahoma"/>
          <w:sz w:val="20"/>
          <w:szCs w:val="20"/>
        </w:rPr>
        <w:t>-Defter ve berat dosyalarının saklama hizmeti verme konusunda Başkanlıktan izin alan özel entegratörlerin listesi </w:t>
      </w:r>
      <w:hyperlink r:id="rId15" w:history="1">
        <w:r w:rsidRPr="00334E8C">
          <w:rPr>
            <w:rStyle w:val="Kpr"/>
            <w:rFonts w:ascii="Tahoma" w:hAnsi="Tahoma" w:cs="Tahoma"/>
            <w:sz w:val="20"/>
            <w:szCs w:val="20"/>
          </w:rPr>
          <w:t>edefter.gov.tr</w:t>
        </w:r>
      </w:hyperlink>
      <w:r w:rsidRPr="00334E8C">
        <w:rPr>
          <w:rFonts w:ascii="Tahoma" w:hAnsi="Tahoma" w:cs="Tahoma"/>
          <w:sz w:val="20"/>
          <w:szCs w:val="20"/>
        </w:rPr>
        <w:t>  adresinde Başkanlık tarafından yayımlanır.</w:t>
      </w:r>
    </w:p>
    <w:p w14:paraId="5E44ECF2" w14:textId="77777777" w:rsidR="00334E8C" w:rsidRPr="00334E8C" w:rsidRDefault="00334E8C" w:rsidP="00334E8C">
      <w:pPr>
        <w:jc w:val="both"/>
        <w:rPr>
          <w:rFonts w:ascii="Tahoma" w:hAnsi="Tahoma" w:cs="Tahoma"/>
          <w:sz w:val="20"/>
          <w:szCs w:val="20"/>
        </w:rPr>
      </w:pPr>
      <w:bookmarkStart w:id="6" w:name="_Toc5287866"/>
      <w:r w:rsidRPr="00334E8C">
        <w:rPr>
          <w:rFonts w:ascii="Tahoma" w:hAnsi="Tahoma" w:cs="Tahoma"/>
          <w:b/>
          <w:bCs/>
          <w:sz w:val="20"/>
          <w:szCs w:val="20"/>
        </w:rPr>
        <w:t>5. e-Defter Uygulamasından Yararlanma İzninin İptali</w:t>
      </w:r>
      <w:bookmarkEnd w:id="6"/>
      <w:r w:rsidRPr="00334E8C">
        <w:rPr>
          <w:rFonts w:ascii="Tahoma" w:hAnsi="Tahoma" w:cs="Tahoma"/>
          <w:b/>
          <w:bCs/>
          <w:sz w:val="20"/>
          <w:szCs w:val="20"/>
        </w:rPr>
        <w:t> (</w:t>
      </w:r>
      <w:proofErr w:type="gramStart"/>
      <w:r w:rsidRPr="00334E8C">
        <w:rPr>
          <w:rFonts w:ascii="Tahoma" w:hAnsi="Tahoma" w:cs="Tahoma"/>
          <w:b/>
          <w:bCs/>
          <w:sz w:val="20"/>
          <w:szCs w:val="20"/>
        </w:rPr>
        <w:t>Değişik:RG</w:t>
      </w:r>
      <w:proofErr w:type="gramEnd"/>
      <w:r w:rsidRPr="00334E8C">
        <w:rPr>
          <w:rFonts w:ascii="Tahoma" w:hAnsi="Tahoma" w:cs="Tahoma"/>
          <w:b/>
          <w:bCs/>
          <w:sz w:val="20"/>
          <w:szCs w:val="20"/>
        </w:rPr>
        <w:t>-19/10/2019-30923)  </w:t>
      </w:r>
    </w:p>
    <w:p w14:paraId="1542E200"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5.1.</w:t>
      </w:r>
      <w:r w:rsidRPr="00334E8C">
        <w:rPr>
          <w:rFonts w:ascii="Tahoma" w:hAnsi="Tahoma" w:cs="Tahoma"/>
          <w:sz w:val="20"/>
          <w:szCs w:val="20"/>
        </w:rPr>
        <w:t> e-Defter oluşturma izni bulunmakla birlikte, bu Tebliğde belirtilen veya bu Tebliğ kapsamında Başkanlık ve Genel Müdürlük tarafından belirlenen usul ve esaslara uymayan ve yapılacak uyarıya rağmen gerekli tedbirleri almayanların, e-Defter oluşturma izinleri yapılacak değerlendirme üzerine iptal edilebilir. İzinleri iptal edilenler, bir yıl süre ile e-Defter uygulamasından yararlanamazlar.</w:t>
      </w:r>
    </w:p>
    <w:p w14:paraId="41E4C48F" w14:textId="77777777" w:rsidR="00334E8C" w:rsidRPr="00334E8C" w:rsidRDefault="00334E8C" w:rsidP="00334E8C">
      <w:pPr>
        <w:jc w:val="both"/>
        <w:rPr>
          <w:rFonts w:ascii="Tahoma" w:hAnsi="Tahoma" w:cs="Tahoma"/>
          <w:sz w:val="20"/>
          <w:szCs w:val="20"/>
        </w:rPr>
      </w:pPr>
      <w:bookmarkStart w:id="7" w:name="_Toc5287867"/>
      <w:r w:rsidRPr="00334E8C">
        <w:rPr>
          <w:rFonts w:ascii="Tahoma" w:hAnsi="Tahoma" w:cs="Tahoma"/>
          <w:b/>
          <w:bCs/>
          <w:sz w:val="20"/>
          <w:szCs w:val="20"/>
        </w:rPr>
        <w:t>6. Sorumluluk ve Cezai Müeyyideler</w:t>
      </w:r>
      <w:bookmarkEnd w:id="7"/>
      <w:r w:rsidRPr="00334E8C">
        <w:rPr>
          <w:rFonts w:ascii="Tahoma" w:hAnsi="Tahoma" w:cs="Tahoma"/>
          <w:b/>
          <w:bCs/>
          <w:sz w:val="20"/>
          <w:szCs w:val="20"/>
        </w:rPr>
        <w:t> (</w:t>
      </w:r>
      <w:proofErr w:type="gramStart"/>
      <w:r w:rsidRPr="00334E8C">
        <w:rPr>
          <w:rFonts w:ascii="Tahoma" w:hAnsi="Tahoma" w:cs="Tahoma"/>
          <w:b/>
          <w:bCs/>
          <w:sz w:val="20"/>
          <w:szCs w:val="20"/>
        </w:rPr>
        <w:t>Değişik:RG</w:t>
      </w:r>
      <w:proofErr w:type="gramEnd"/>
      <w:r w:rsidRPr="00334E8C">
        <w:rPr>
          <w:rFonts w:ascii="Tahoma" w:hAnsi="Tahoma" w:cs="Tahoma"/>
          <w:b/>
          <w:bCs/>
          <w:sz w:val="20"/>
          <w:szCs w:val="20"/>
        </w:rPr>
        <w:t>-19/10/2019-30923)  </w:t>
      </w:r>
    </w:p>
    <w:p w14:paraId="00558263"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6.1.</w:t>
      </w:r>
      <w:r w:rsidRPr="00334E8C">
        <w:rPr>
          <w:rFonts w:ascii="Tahoma" w:hAnsi="Tahoma" w:cs="Tahoma"/>
          <w:sz w:val="20"/>
          <w:szCs w:val="20"/>
        </w:rPr>
        <w:t xml:space="preserve"> e-Defter oluşturulurken, bu Tebliğde belirtilmeyen hususlarda süreler başta olmak üzere Vergi Usul Kanunu ve </w:t>
      </w:r>
      <w:proofErr w:type="gramStart"/>
      <w:r w:rsidRPr="00334E8C">
        <w:rPr>
          <w:rFonts w:ascii="Tahoma" w:hAnsi="Tahoma" w:cs="Tahoma"/>
          <w:sz w:val="20"/>
          <w:szCs w:val="20"/>
        </w:rPr>
        <w:t>Türk Ticaret Kanununda</w:t>
      </w:r>
      <w:proofErr w:type="gramEnd"/>
      <w:r w:rsidRPr="00334E8C">
        <w:rPr>
          <w:rFonts w:ascii="Tahoma" w:hAnsi="Tahoma" w:cs="Tahoma"/>
          <w:sz w:val="20"/>
          <w:szCs w:val="20"/>
        </w:rPr>
        <w:t xml:space="preserve"> yer alan hükümlere uyulması zorunludur.</w:t>
      </w:r>
    </w:p>
    <w:p w14:paraId="6B77BAAC"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6.2.</w:t>
      </w:r>
      <w:r w:rsidRPr="00334E8C">
        <w:rPr>
          <w:rFonts w:ascii="Tahoma" w:hAnsi="Tahoma" w:cs="Tahoma"/>
          <w:sz w:val="20"/>
          <w:szCs w:val="20"/>
        </w:rPr>
        <w:t xml:space="preserve"> Bu Tebliğde yer alan usul ve esaslara aykırı biçimde e-Defter oluşturan veya oluşturdukları e-Defterleri ve bunlarla ilişkili berat dosyaları ile muhasebe fişlerini yetkili makamların isteği üzerine ibraz etmeyenler hakkında, işledikleri fiile göre Vergi Usul Kanununun ve </w:t>
      </w:r>
      <w:proofErr w:type="gramStart"/>
      <w:r w:rsidRPr="00334E8C">
        <w:rPr>
          <w:rFonts w:ascii="Tahoma" w:hAnsi="Tahoma" w:cs="Tahoma"/>
          <w:sz w:val="20"/>
          <w:szCs w:val="20"/>
        </w:rPr>
        <w:t>Türk Ticaret Kanununun</w:t>
      </w:r>
      <w:proofErr w:type="gramEnd"/>
      <w:r w:rsidRPr="00334E8C">
        <w:rPr>
          <w:rFonts w:ascii="Tahoma" w:hAnsi="Tahoma" w:cs="Tahoma"/>
          <w:sz w:val="20"/>
          <w:szCs w:val="20"/>
        </w:rPr>
        <w:t xml:space="preserve"> ilgili hükümleri uygulanır.</w:t>
      </w:r>
    </w:p>
    <w:p w14:paraId="6B4146DA"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6.3.</w:t>
      </w:r>
      <w:r w:rsidRPr="00334E8C">
        <w:rPr>
          <w:rFonts w:ascii="Tahoma" w:hAnsi="Tahoma" w:cs="Tahoma"/>
          <w:sz w:val="20"/>
          <w:szCs w:val="20"/>
        </w:rPr>
        <w:t xml:space="preserve"> e-Defter tutanlar bu Tebliğ çerçevesinde oluşturdukları e-Defterlerde yer verdikleri bilgilerin gerçek duruma uygunluğunu sağlamaktan sorumlu olup, bu kapsamda Başkanlığın herhangi bir sorumluluğu bulunmamaktadır. </w:t>
      </w:r>
      <w:proofErr w:type="gramStart"/>
      <w:r w:rsidRPr="00334E8C">
        <w:rPr>
          <w:rFonts w:ascii="Tahoma" w:hAnsi="Tahoma" w:cs="Tahoma"/>
          <w:sz w:val="20"/>
          <w:szCs w:val="20"/>
        </w:rPr>
        <w:t>e</w:t>
      </w:r>
      <w:proofErr w:type="gramEnd"/>
      <w:r w:rsidRPr="00334E8C">
        <w:rPr>
          <w:rFonts w:ascii="Tahoma" w:hAnsi="Tahoma" w:cs="Tahoma"/>
          <w:sz w:val="20"/>
          <w:szCs w:val="20"/>
        </w:rPr>
        <w:t>-Defter beratı, e-Defterlerin değişmezliğini ispat etmeye yönelik olup, e-Defterlerin içeriğine yönelik bir onayı ifade etmemektedir.</w:t>
      </w:r>
    </w:p>
    <w:p w14:paraId="424816DA"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6.4.</w:t>
      </w:r>
      <w:r w:rsidRPr="00334E8C">
        <w:rPr>
          <w:rFonts w:ascii="Tahoma" w:hAnsi="Tahoma" w:cs="Tahoma"/>
          <w:sz w:val="20"/>
          <w:szCs w:val="20"/>
        </w:rPr>
        <w:t> Hazine ve Maliye Bakanlığı ile Ticaret Bakanlığı gerek görmesi halinde, bu Tebliğde belirlenen esaslar ile sınırlı olmak üzere, uygulamadan yararlananların, e-Defter saklama hizmeti veren özel entegratörlerin ve uyumluluk onayı verilen yazılım firmalarının bilgi işlem sistemlerini ve/veya yazılım sistemlerini denetleme veya denetlettirme yetkisine sahiptir.                </w:t>
      </w:r>
      <w:proofErr w:type="gramStart"/>
      <w:r w:rsidRPr="00334E8C">
        <w:rPr>
          <w:rFonts w:ascii="Tahoma" w:hAnsi="Tahoma" w:cs="Tahoma"/>
          <w:sz w:val="20"/>
          <w:szCs w:val="20"/>
        </w:rPr>
        <w:t>e</w:t>
      </w:r>
      <w:proofErr w:type="gramEnd"/>
      <w:r w:rsidRPr="00334E8C">
        <w:rPr>
          <w:rFonts w:ascii="Tahoma" w:hAnsi="Tahoma" w:cs="Tahoma"/>
          <w:sz w:val="20"/>
          <w:szCs w:val="20"/>
        </w:rPr>
        <w:t>-Defter tutanlar, e-Defter saklama hizmeti veren özel entegratörler ve uyumluluk onayı verilen yazılım firmaları bu denetimler sırasında, gerekli her türlü imkânı (uygun donanım ve yazılımlar, terminallere ulaşım izinleri ve uzman personel gibi) sağlamak zorundadır. Bu kapsamdaki denetim yetkisi mahallinde kullanılabileceği gibi, bu süreçte uzaktan erişim yöntemlerinin kullanılması da istenilebilir.</w:t>
      </w:r>
    </w:p>
    <w:p w14:paraId="62A17432"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6.5.</w:t>
      </w:r>
      <w:r w:rsidRPr="00334E8C">
        <w:rPr>
          <w:rFonts w:ascii="Tahoma" w:hAnsi="Tahoma" w:cs="Tahoma"/>
          <w:sz w:val="20"/>
          <w:szCs w:val="20"/>
        </w:rPr>
        <w:t> Uyumluluk testini geçen yazılımların gerekli şartları sürekli olarak taşımaları için bu yazılımların üreticilerinin ve kullanıcılarının gerekli önlemleri almaları zorunludur. </w:t>
      </w:r>
      <w:r w:rsidRPr="00334E8C">
        <w:rPr>
          <w:rFonts w:ascii="Tahoma" w:hAnsi="Tahoma" w:cs="Tahoma"/>
          <w:b/>
          <w:bCs/>
          <w:sz w:val="20"/>
          <w:szCs w:val="20"/>
        </w:rPr>
        <w:t xml:space="preserve">(Mülga ikinci </w:t>
      </w:r>
      <w:proofErr w:type="gramStart"/>
      <w:r w:rsidRPr="00334E8C">
        <w:rPr>
          <w:rFonts w:ascii="Tahoma" w:hAnsi="Tahoma" w:cs="Tahoma"/>
          <w:b/>
          <w:bCs/>
          <w:sz w:val="20"/>
          <w:szCs w:val="20"/>
        </w:rPr>
        <w:t>cümle:RG</w:t>
      </w:r>
      <w:proofErr w:type="gramEnd"/>
      <w:r w:rsidRPr="00334E8C">
        <w:rPr>
          <w:rFonts w:ascii="Tahoma" w:hAnsi="Tahoma" w:cs="Tahoma"/>
          <w:b/>
          <w:bCs/>
          <w:sz w:val="20"/>
          <w:szCs w:val="20"/>
        </w:rPr>
        <w:t>-8/11/2024-32716)</w:t>
      </w:r>
    </w:p>
    <w:p w14:paraId="66F39B8C" w14:textId="03B0D17E" w:rsidR="00334E8C" w:rsidRPr="00334E8C" w:rsidRDefault="00334E8C" w:rsidP="00334E8C">
      <w:pPr>
        <w:jc w:val="both"/>
        <w:rPr>
          <w:rFonts w:ascii="Tahoma" w:hAnsi="Tahoma" w:cs="Tahoma"/>
          <w:sz w:val="20"/>
          <w:szCs w:val="20"/>
        </w:rPr>
      </w:pPr>
      <w:r w:rsidRPr="00334E8C">
        <w:rPr>
          <w:rFonts w:ascii="Tahoma" w:hAnsi="Tahoma" w:cs="Tahoma"/>
          <w:b/>
          <w:bCs/>
          <w:sz w:val="20"/>
          <w:szCs w:val="20"/>
        </w:rPr>
        <w:t>6.6. (</w:t>
      </w:r>
      <w:proofErr w:type="gramStart"/>
      <w:r w:rsidRPr="00334E8C">
        <w:rPr>
          <w:rFonts w:ascii="Tahoma" w:hAnsi="Tahoma" w:cs="Tahoma"/>
          <w:b/>
          <w:bCs/>
          <w:sz w:val="20"/>
          <w:szCs w:val="20"/>
        </w:rPr>
        <w:t>Ek:RG</w:t>
      </w:r>
      <w:proofErr w:type="gramEnd"/>
      <w:r w:rsidRPr="00334E8C">
        <w:rPr>
          <w:rFonts w:ascii="Tahoma" w:hAnsi="Tahoma" w:cs="Tahoma"/>
          <w:b/>
          <w:bCs/>
          <w:sz w:val="20"/>
          <w:szCs w:val="20"/>
        </w:rPr>
        <w:t>-8/11/2024-32716)</w:t>
      </w:r>
      <w:r w:rsidRPr="00334E8C">
        <w:rPr>
          <w:rFonts w:ascii="Tahoma" w:hAnsi="Tahoma" w:cs="Tahoma"/>
          <w:b/>
          <w:bCs/>
          <w:sz w:val="20"/>
          <w:szCs w:val="20"/>
          <w:vertAlign w:val="superscript"/>
        </w:rPr>
        <w:t> </w:t>
      </w:r>
      <w:r w:rsidRPr="00334E8C">
        <w:rPr>
          <w:rFonts w:ascii="Tahoma" w:hAnsi="Tahoma" w:cs="Tahoma"/>
          <w:sz w:val="20"/>
          <w:szCs w:val="20"/>
        </w:rPr>
        <w:t>Elektronik defter ve kayıtların oluşturulması, kaydedilmesi, imzalanması/onaylanması, iletilmesi ve saklanması ile bunlara ilişkin sistem ve yazılım gereksinimleri hususlarında ilgili kanun, tebliğ ve yayımlanan kılavuzlarda belirlenen usul ve esaslar ile Başkanlık veya Genel Müdürlükçe belirlenen hususlara aykırı davrandığı tespit edilen uyumlu yazılım firmalarına Vergi Usul Kanununun ilgili ceza hükümleri tatbik olunur. Ayrıca söz konusu uyumlu yazılım firmalarına münasip bir süre verilerek bahse konu eksikliklerin giderilmesi istenir. Verilen süre içerisinde söz konusu eksiklikleri gidermeyen uyumlu yazılım firmaları ile giderilmesi istenen eksikliği aynı takvim yılı içerisinde birden fazla kez tespit edilenlerin yazılım uyumluluk onayları Başkanlık tarafından iptal edilebilir. Onayları iptal edilen uyumlu yazılım firmalarının, tekrar yazılım uyumluluk onayı başvurusunda bulunması durumunda bu başvuruları, onaylarının iptal edildiği tarihten itibaren bir yıl geçmeden değerlendirmeye alınmaz.</w:t>
      </w:r>
    </w:p>
    <w:p w14:paraId="2AA32D97"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6.7.</w:t>
      </w:r>
      <w:r w:rsidRPr="00334E8C">
        <w:rPr>
          <w:rFonts w:ascii="Tahoma" w:hAnsi="Tahoma" w:cs="Tahoma"/>
          <w:sz w:val="20"/>
          <w:szCs w:val="20"/>
        </w:rPr>
        <w:t xml:space="preserve"> Bu Tebliğ kapsamında e-Defter uygulamasına dâhil olanlar, e-Defter saklama hizmeti veren özel entegratörler ve uyumluluk onayı verilen yazılım firmalarının, bilgi işlem sistemini oluşturan yazılım, donanım, dosya, </w:t>
      </w:r>
      <w:proofErr w:type="gramStart"/>
      <w:r w:rsidRPr="00334E8C">
        <w:rPr>
          <w:rFonts w:ascii="Tahoma" w:hAnsi="Tahoma" w:cs="Tahoma"/>
          <w:sz w:val="20"/>
          <w:szCs w:val="20"/>
        </w:rPr>
        <w:t>dokümantasyon</w:t>
      </w:r>
      <w:proofErr w:type="gramEnd"/>
      <w:r w:rsidRPr="00334E8C">
        <w:rPr>
          <w:rFonts w:ascii="Tahoma" w:hAnsi="Tahoma" w:cs="Tahoma"/>
          <w:sz w:val="20"/>
          <w:szCs w:val="20"/>
        </w:rPr>
        <w:t xml:space="preserve"> ve benzeri unsurları, hiçbir şekilde kısmen veya tamamen denetim elemanlarının veya Hazine ve Maliye Bakanlığı ile Ticaret Bakanlığınca görevlendirilecek personelin erişimini ve denetlemesini engelleyecek bir sözleşme veya lisansa konu edemez.</w:t>
      </w:r>
    </w:p>
    <w:p w14:paraId="5118CAA1"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6.8.</w:t>
      </w:r>
      <w:r w:rsidRPr="00334E8C">
        <w:rPr>
          <w:rFonts w:ascii="Tahoma" w:hAnsi="Tahoma" w:cs="Tahoma"/>
          <w:sz w:val="20"/>
          <w:szCs w:val="20"/>
        </w:rPr>
        <w:t> e-Defter uygulamasına dâhil olan mükelleflerin, Tebliğin </w:t>
      </w:r>
      <w:r w:rsidRPr="00334E8C">
        <w:rPr>
          <w:rFonts w:ascii="Tahoma" w:hAnsi="Tahoma" w:cs="Tahoma"/>
          <w:b/>
          <w:bCs/>
          <w:sz w:val="20"/>
          <w:szCs w:val="20"/>
        </w:rPr>
        <w:t>(Değişik ibare:RG-21/5/2024-32552)</w:t>
      </w:r>
      <w:r w:rsidRPr="00334E8C">
        <w:rPr>
          <w:rFonts w:ascii="Tahoma" w:hAnsi="Tahoma" w:cs="Tahoma"/>
          <w:sz w:val="20"/>
          <w:szCs w:val="20"/>
        </w:rPr>
        <w:t> </w:t>
      </w:r>
      <w:r w:rsidRPr="00334E8C">
        <w:rPr>
          <w:rFonts w:ascii="Tahoma" w:hAnsi="Tahoma" w:cs="Tahoma"/>
          <w:sz w:val="20"/>
          <w:szCs w:val="20"/>
          <w:u w:val="single"/>
        </w:rPr>
        <w:t>(4.3.4) numaralı fıkrasında</w:t>
      </w:r>
      <w:r w:rsidRPr="00334E8C">
        <w:rPr>
          <w:rFonts w:ascii="Tahoma" w:hAnsi="Tahoma" w:cs="Tahoma"/>
          <w:sz w:val="20"/>
          <w:szCs w:val="20"/>
        </w:rPr>
        <w:t> belirtilen sürelerde e-Defter ve berat dosyalarını, oluşturmaması, imzalamaması/onaylamaması veya oluşturulan e-Defter dosyaları ve/veya bunlara ait berat dosyalarının Başkanlığın onayına sunulmak üzere Başkanlık sistemlerine </w:t>
      </w:r>
      <w:r w:rsidRPr="00334E8C">
        <w:rPr>
          <w:rFonts w:ascii="Tahoma" w:hAnsi="Tahoma" w:cs="Tahoma"/>
          <w:b/>
          <w:bCs/>
          <w:sz w:val="20"/>
          <w:szCs w:val="20"/>
        </w:rPr>
        <w:t>(Değişik ibare:RG-21/5/2024-32552)</w:t>
      </w:r>
      <w:r w:rsidRPr="00334E8C">
        <w:rPr>
          <w:rFonts w:ascii="Tahoma" w:hAnsi="Tahoma" w:cs="Tahoma"/>
          <w:sz w:val="20"/>
          <w:szCs w:val="20"/>
        </w:rPr>
        <w:t> </w:t>
      </w:r>
      <w:r w:rsidRPr="00334E8C">
        <w:rPr>
          <w:rFonts w:ascii="Tahoma" w:hAnsi="Tahoma" w:cs="Tahoma"/>
          <w:sz w:val="20"/>
          <w:szCs w:val="20"/>
          <w:u w:val="single"/>
        </w:rPr>
        <w:t>yüklenmemesi</w:t>
      </w:r>
      <w:r w:rsidRPr="00334E8C">
        <w:rPr>
          <w:rFonts w:ascii="Tahoma" w:hAnsi="Tahoma" w:cs="Tahoma"/>
          <w:sz w:val="20"/>
          <w:szCs w:val="20"/>
        </w:rPr>
        <w:t> ya da süresinden sonra yüklenmesi halinde, diğer vergisel yükümlülükler ile birlikte Vergi Usul Kanununda öngörülen cezai hükümler uygulanır.</w:t>
      </w:r>
    </w:p>
    <w:p w14:paraId="3F2254FC" w14:textId="77777777" w:rsidR="00334E8C" w:rsidRPr="00334E8C" w:rsidRDefault="00334E8C" w:rsidP="00334E8C">
      <w:pPr>
        <w:jc w:val="both"/>
        <w:rPr>
          <w:rFonts w:ascii="Tahoma" w:hAnsi="Tahoma" w:cs="Tahoma"/>
          <w:sz w:val="20"/>
          <w:szCs w:val="20"/>
        </w:rPr>
      </w:pPr>
      <w:bookmarkStart w:id="8" w:name="_Toc5287868"/>
      <w:r w:rsidRPr="00334E8C">
        <w:rPr>
          <w:rFonts w:ascii="Tahoma" w:hAnsi="Tahoma" w:cs="Tahoma"/>
          <w:b/>
          <w:bCs/>
          <w:sz w:val="20"/>
          <w:szCs w:val="20"/>
        </w:rPr>
        <w:t>7. Diğer Hususlar</w:t>
      </w:r>
      <w:bookmarkEnd w:id="8"/>
      <w:r w:rsidRPr="00334E8C">
        <w:rPr>
          <w:rFonts w:ascii="Tahoma" w:hAnsi="Tahoma" w:cs="Tahoma"/>
          <w:b/>
          <w:bCs/>
          <w:sz w:val="20"/>
          <w:szCs w:val="20"/>
        </w:rPr>
        <w:t> (</w:t>
      </w:r>
      <w:proofErr w:type="gramStart"/>
      <w:r w:rsidRPr="00334E8C">
        <w:rPr>
          <w:rFonts w:ascii="Tahoma" w:hAnsi="Tahoma" w:cs="Tahoma"/>
          <w:b/>
          <w:bCs/>
          <w:sz w:val="20"/>
          <w:szCs w:val="20"/>
        </w:rPr>
        <w:t>Değişik:RG</w:t>
      </w:r>
      <w:proofErr w:type="gramEnd"/>
      <w:r w:rsidRPr="00334E8C">
        <w:rPr>
          <w:rFonts w:ascii="Tahoma" w:hAnsi="Tahoma" w:cs="Tahoma"/>
          <w:b/>
          <w:bCs/>
          <w:sz w:val="20"/>
          <w:szCs w:val="20"/>
        </w:rPr>
        <w:t>-19/10/2019-30923)  </w:t>
      </w:r>
    </w:p>
    <w:p w14:paraId="232320DD"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7.1.</w:t>
      </w:r>
      <w:r w:rsidRPr="00334E8C">
        <w:rPr>
          <w:rFonts w:ascii="Tahoma" w:hAnsi="Tahoma" w:cs="Tahoma"/>
          <w:sz w:val="20"/>
          <w:szCs w:val="20"/>
        </w:rPr>
        <w:t> e-Defter tutanlar, Vergi Usul Kanununda belirtilen “Mücbir Sebep” halleri nedeniyle e-Defter veya beratlarına ait kayıtlarının bozulması, silinmesi, zarar görmesi veya işlem görememesi ve e-Defter ve berat </w:t>
      </w:r>
      <w:r w:rsidRPr="00334E8C">
        <w:rPr>
          <w:rFonts w:ascii="Tahoma" w:hAnsi="Tahoma" w:cs="Tahoma"/>
          <w:b/>
          <w:bCs/>
          <w:sz w:val="20"/>
          <w:szCs w:val="20"/>
        </w:rPr>
        <w:t>(Değişik ibare:RG-21/5/2024-32552)</w:t>
      </w:r>
      <w:r w:rsidRPr="00334E8C">
        <w:rPr>
          <w:rFonts w:ascii="Tahoma" w:hAnsi="Tahoma" w:cs="Tahoma"/>
          <w:sz w:val="20"/>
          <w:szCs w:val="20"/>
        </w:rPr>
        <w:t> </w:t>
      </w:r>
      <w:r w:rsidRPr="00334E8C">
        <w:rPr>
          <w:rFonts w:ascii="Tahoma" w:hAnsi="Tahoma" w:cs="Tahoma"/>
          <w:sz w:val="20"/>
          <w:szCs w:val="20"/>
          <w:u w:val="single"/>
        </w:rPr>
        <w:t>dosyalarının,</w:t>
      </w:r>
      <w:r w:rsidRPr="00334E8C">
        <w:rPr>
          <w:rFonts w:ascii="Tahoma" w:hAnsi="Tahoma" w:cs="Tahoma"/>
          <w:sz w:val="20"/>
          <w:szCs w:val="20"/>
        </w:rPr>
        <w:t> muhafaza edildiği e-Defter saklama hizmeti veren özel entegratör kuruluşlardan veya Başkanlıktan </w:t>
      </w:r>
      <w:r w:rsidRPr="00334E8C">
        <w:rPr>
          <w:rFonts w:ascii="Tahoma" w:hAnsi="Tahoma" w:cs="Tahoma"/>
          <w:b/>
          <w:bCs/>
          <w:sz w:val="20"/>
          <w:szCs w:val="20"/>
        </w:rPr>
        <w:t>(Mülga ibare:RG-21/5/2024-32552)</w:t>
      </w:r>
      <w:r w:rsidRPr="00334E8C">
        <w:rPr>
          <w:rFonts w:ascii="Tahoma" w:hAnsi="Tahoma" w:cs="Tahoma"/>
          <w:sz w:val="20"/>
          <w:szCs w:val="20"/>
        </w:rPr>
        <w:t> temin edilemediği hallerde, söz konusu durumların öğrenilmesinden itibaren tevsik edici bilgi ve belgeleri ile birlikte </w:t>
      </w:r>
      <w:r w:rsidRPr="00334E8C">
        <w:rPr>
          <w:rFonts w:ascii="Tahoma" w:hAnsi="Tahoma" w:cs="Tahoma"/>
          <w:b/>
          <w:bCs/>
          <w:sz w:val="20"/>
          <w:szCs w:val="20"/>
        </w:rPr>
        <w:t>(Değişik ibare:RG-21/5/2024-32552)</w:t>
      </w:r>
      <w:r w:rsidRPr="00334E8C">
        <w:rPr>
          <w:rFonts w:ascii="Tahoma" w:hAnsi="Tahoma" w:cs="Tahoma"/>
          <w:sz w:val="20"/>
          <w:szCs w:val="20"/>
        </w:rPr>
        <w:t> </w:t>
      </w:r>
      <w:r w:rsidRPr="00334E8C">
        <w:rPr>
          <w:rFonts w:ascii="Tahoma" w:hAnsi="Tahoma" w:cs="Tahoma"/>
          <w:sz w:val="20"/>
          <w:szCs w:val="20"/>
          <w:u w:val="single"/>
        </w:rPr>
        <w:t>30</w:t>
      </w:r>
      <w:r w:rsidRPr="00334E8C">
        <w:rPr>
          <w:rFonts w:ascii="Tahoma" w:hAnsi="Tahoma" w:cs="Tahoma"/>
          <w:sz w:val="20"/>
          <w:szCs w:val="20"/>
        </w:rPr>
        <w:t> gün içinde ticari işletmesinin bulunduğu yetkili mahkemesine başvurarak kendisine bir zayi belgesi verilmesini istemelidir. Mahkemeden zayi belgesinin temin edilmesini müteakip, zayi belgesi ile birlikte durumun Başkanlığa yazılı olarak bildirilmesi ve Başkanlık tarafından istenilen bilgi ve belgelerin (talep edilecek bilgi ve belgeler e-Defter Uygulama Kılavuzunda açıklanır) ibraz edilmesi halinde, mükelleflerin zayi olan e-Defter kayıtlarının yeniden oluşturulması ve bunlara ait yeni oluşturulan e-Defter ve berat dosyalarının e-Defter uygulaması aracılığı ile Başkanlık sistemine yeniden yüklenmesi için Başkanlık tarafından yazılı izin verilir.</w:t>
      </w:r>
    </w:p>
    <w:p w14:paraId="15B0858B"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7.2.</w:t>
      </w:r>
      <w:r w:rsidRPr="00334E8C">
        <w:rPr>
          <w:rFonts w:ascii="Tahoma" w:hAnsi="Tahoma" w:cs="Tahoma"/>
          <w:sz w:val="20"/>
          <w:szCs w:val="20"/>
        </w:rPr>
        <w:t xml:space="preserve"> e-Defter tutanlar, e-Defterlerin oluşturulması sırasında kullandıkları bilgi işlem sisteminin sağlıklı biçimde çalışabilmesi ile ilgili yeterli teknik ve güvenlik önlemlerini almakla yükümlüdür. </w:t>
      </w:r>
      <w:proofErr w:type="gramStart"/>
      <w:r w:rsidRPr="00334E8C">
        <w:rPr>
          <w:rFonts w:ascii="Tahoma" w:hAnsi="Tahoma" w:cs="Tahoma"/>
          <w:sz w:val="20"/>
          <w:szCs w:val="20"/>
        </w:rPr>
        <w:t>e</w:t>
      </w:r>
      <w:proofErr w:type="gramEnd"/>
      <w:r w:rsidRPr="00334E8C">
        <w:rPr>
          <w:rFonts w:ascii="Tahoma" w:hAnsi="Tahoma" w:cs="Tahoma"/>
          <w:sz w:val="20"/>
          <w:szCs w:val="20"/>
        </w:rPr>
        <w:t>-Defter ve beratların imzalanmasında kullanılan elektronik imza araçları ile mali mühürlerin,  mükelleflerin elinde olmayan sebeplerle arızalanması çalınması ve benzeri diğer nedenlerle elektronik defter ve beratların bu Tebliğde öngörülen sürelerde imzalama işleminin gerçekleştirilememesi halinde,  mükellefler söz konusu durumu ve yeni elektronik imza aracının / mali mührün teminine yönelik başvuru işlemlerinin yapıldığını tevsik eden bilgi ve belgelerle Başkanlığa başvurmak zorundadır. Yeni elektronik imza aracının/mali mührün temin edilmesini müteakip en geç üç iş günü içinde imzalanan e-Defter ve/veya berat dosyalarının Başkanlık sistemine yüklenmesi gerekmektedir.</w:t>
      </w:r>
    </w:p>
    <w:p w14:paraId="2FFFF55F"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7.3.</w:t>
      </w:r>
      <w:r w:rsidRPr="00334E8C">
        <w:rPr>
          <w:rFonts w:ascii="Tahoma" w:hAnsi="Tahoma" w:cs="Tahoma"/>
          <w:sz w:val="20"/>
          <w:szCs w:val="20"/>
        </w:rPr>
        <w:t> e-Defter tutanlar, e-Defterlerini oluşturdukları ve muhafaza ettikleri bilgi işlem sistemlerinin haczedilmesi veya bu sistemlere yetkili mercilerce el konulması halinde, durumu en geç üç iş günü içerisinde Başkanlığa bildirmek ve kayıtlarını nasıl tamamlayacağına ilişkin ayrıntılı bir plan sunmak zorundadır.</w:t>
      </w:r>
    </w:p>
    <w:p w14:paraId="0975091E"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7.4.</w:t>
      </w:r>
      <w:r w:rsidRPr="00334E8C">
        <w:rPr>
          <w:rFonts w:ascii="Tahoma" w:hAnsi="Tahoma" w:cs="Tahoma"/>
          <w:sz w:val="20"/>
          <w:szCs w:val="20"/>
        </w:rPr>
        <w:t> e-Defter tutanlar ve e-Defter saklama hizmeti veren özel entegratörler, kanunlarla yetkili kılınan kurum ve kişilerin talebi üzerine e-Defterlere ait bilgilerin oluşturulması veya muhafazası sırasında kullanılan donanımların bulunduğu adres veya adreslerde inceleme ve tespit yapılabilmesi için gerekli olacak her türlü teknik ve fiziki imkânı (uygun donanım ve yazılımlar, terminallere ulaşım izinleri ve uzman personel gibi) sunmak zorundadır.</w:t>
      </w:r>
    </w:p>
    <w:p w14:paraId="69EB81F0"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7.5.</w:t>
      </w:r>
      <w:r w:rsidRPr="00334E8C">
        <w:rPr>
          <w:rFonts w:ascii="Tahoma" w:hAnsi="Tahoma" w:cs="Tahoma"/>
          <w:sz w:val="20"/>
          <w:szCs w:val="20"/>
        </w:rPr>
        <w:t> Önceden haber verilmek ve hazırlıklar için yeterli zaman tanınmak kaydıyla, e-Defterlere ilişkin format ve standartlarda değişiklik yapılabileceği gibi e-Defter oluşturma süreçleri ile veri güvenliğine ilişkin standartlara uyma zorunluluğu getirilebilir. Bu zorunluluk mükellef grupları itibarıyla farklılaştırılabilir.</w:t>
      </w:r>
    </w:p>
    <w:p w14:paraId="0AE4BD51"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7.6.</w:t>
      </w:r>
      <w:r w:rsidRPr="00334E8C">
        <w:rPr>
          <w:rFonts w:ascii="Tahoma" w:hAnsi="Tahoma" w:cs="Tahoma"/>
          <w:sz w:val="20"/>
          <w:szCs w:val="20"/>
        </w:rPr>
        <w:t> e-Defter tutanların faaliyet hacmi, teknolojik kısıtlar ve benzeri nedenlerle, başta veri bütünlüğü, kaynağın ve içeriğin garanti altına alınması olmak üzere e-Defter oluşturulması, kaydedilmesi, onaylanması, muhafazası ve ibrazı ile ilgili olarak mali mühür veya elektronik imza yerine başka yöntemlerin kullanılmasına karar verilebileceği gibi uygulamadan yararlanmaya ilişkin özel esaslar belirlenebilir.</w:t>
      </w:r>
    </w:p>
    <w:p w14:paraId="043F79D6" w14:textId="10F46A81" w:rsidR="00334E8C" w:rsidRPr="00334E8C" w:rsidRDefault="00334E8C" w:rsidP="00334E8C">
      <w:pPr>
        <w:jc w:val="both"/>
        <w:rPr>
          <w:rFonts w:ascii="Tahoma" w:hAnsi="Tahoma" w:cs="Tahoma"/>
          <w:sz w:val="20"/>
          <w:szCs w:val="20"/>
        </w:rPr>
      </w:pPr>
      <w:r w:rsidRPr="00334E8C">
        <w:rPr>
          <w:rFonts w:ascii="Tahoma" w:hAnsi="Tahoma" w:cs="Tahoma"/>
          <w:b/>
          <w:bCs/>
          <w:sz w:val="20"/>
          <w:szCs w:val="20"/>
        </w:rPr>
        <w:t>7.7.</w:t>
      </w:r>
      <w:r w:rsidRPr="00334E8C">
        <w:rPr>
          <w:rFonts w:ascii="Tahoma" w:hAnsi="Tahoma" w:cs="Tahoma"/>
          <w:sz w:val="20"/>
          <w:szCs w:val="20"/>
        </w:rPr>
        <w:t> Bu Tebliğ kapsamında, </w:t>
      </w:r>
      <w:hyperlink r:id="rId16" w:history="1">
        <w:r w:rsidRPr="00334E8C">
          <w:rPr>
            <w:rStyle w:val="Kpr"/>
            <w:rFonts w:ascii="Tahoma" w:hAnsi="Tahoma" w:cs="Tahoma"/>
            <w:sz w:val="20"/>
            <w:szCs w:val="20"/>
          </w:rPr>
          <w:t>edefter.gov.tr</w:t>
        </w:r>
      </w:hyperlink>
      <w:r w:rsidRPr="00334E8C">
        <w:rPr>
          <w:rFonts w:ascii="Tahoma" w:hAnsi="Tahoma" w:cs="Tahoma"/>
          <w:sz w:val="20"/>
          <w:szCs w:val="20"/>
        </w:rPr>
        <w:t>  adresinde duyurulan defterler elektronik ortamda tutulabilir. </w:t>
      </w:r>
      <w:r w:rsidRPr="00334E8C">
        <w:rPr>
          <w:rFonts w:ascii="Tahoma" w:hAnsi="Tahoma" w:cs="Tahoma"/>
          <w:b/>
          <w:bCs/>
          <w:sz w:val="20"/>
          <w:szCs w:val="20"/>
        </w:rPr>
        <w:t xml:space="preserve">(Ek </w:t>
      </w:r>
      <w:proofErr w:type="gramStart"/>
      <w:r w:rsidRPr="00334E8C">
        <w:rPr>
          <w:rFonts w:ascii="Tahoma" w:hAnsi="Tahoma" w:cs="Tahoma"/>
          <w:b/>
          <w:bCs/>
          <w:sz w:val="20"/>
          <w:szCs w:val="20"/>
        </w:rPr>
        <w:t>cümle:RG</w:t>
      </w:r>
      <w:proofErr w:type="gramEnd"/>
      <w:r w:rsidRPr="00334E8C">
        <w:rPr>
          <w:rFonts w:ascii="Tahoma" w:hAnsi="Tahoma" w:cs="Tahoma"/>
          <w:b/>
          <w:bCs/>
          <w:sz w:val="20"/>
          <w:szCs w:val="20"/>
        </w:rPr>
        <w:t>-31/12/2024-32769)</w:t>
      </w:r>
      <w:r w:rsidRPr="00334E8C">
        <w:rPr>
          <w:rFonts w:ascii="Tahoma" w:hAnsi="Tahoma" w:cs="Tahoma"/>
          <w:sz w:val="20"/>
          <w:szCs w:val="20"/>
        </w:rPr>
        <w:t> Bu Tebliğin, envanter defterine münhasır olmak üzere öngörülen düzenlemelerine aykırı olmayan diğer düzenlemeleri envanter defteri için de geçerlidir.</w:t>
      </w:r>
    </w:p>
    <w:p w14:paraId="1231BD11"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7.8.</w:t>
      </w:r>
      <w:r w:rsidRPr="00334E8C">
        <w:rPr>
          <w:rFonts w:ascii="Tahoma" w:hAnsi="Tahoma" w:cs="Tahoma"/>
          <w:sz w:val="20"/>
          <w:szCs w:val="20"/>
        </w:rPr>
        <w:t> </w:t>
      </w:r>
      <w:r w:rsidRPr="00334E8C">
        <w:rPr>
          <w:rFonts w:ascii="Tahoma" w:hAnsi="Tahoma" w:cs="Tahoma"/>
          <w:b/>
          <w:bCs/>
          <w:sz w:val="20"/>
          <w:szCs w:val="20"/>
        </w:rPr>
        <w:t>(</w:t>
      </w:r>
      <w:proofErr w:type="gramStart"/>
      <w:r w:rsidRPr="00334E8C">
        <w:rPr>
          <w:rFonts w:ascii="Tahoma" w:hAnsi="Tahoma" w:cs="Tahoma"/>
          <w:b/>
          <w:bCs/>
          <w:sz w:val="20"/>
          <w:szCs w:val="20"/>
        </w:rPr>
        <w:t>Değişik:RG</w:t>
      </w:r>
      <w:proofErr w:type="gramEnd"/>
      <w:r w:rsidRPr="00334E8C">
        <w:rPr>
          <w:rFonts w:ascii="Tahoma" w:hAnsi="Tahoma" w:cs="Tahoma"/>
          <w:b/>
          <w:bCs/>
          <w:sz w:val="20"/>
          <w:szCs w:val="20"/>
        </w:rPr>
        <w:t>-8/11/2024-32716)</w:t>
      </w:r>
      <w:r w:rsidRPr="00334E8C">
        <w:rPr>
          <w:rFonts w:ascii="Tahoma" w:hAnsi="Tahoma" w:cs="Tahoma"/>
          <w:sz w:val="20"/>
          <w:szCs w:val="20"/>
        </w:rPr>
        <w:t> Elektronik ortamda oluşturulması, kaydedilmesi, imzalanması/onaylanması, muhafazası, saklanması ve ibrazına izin verilen defterler ile defterlerle ilişkili muhasebe fişlerinin ve berat dosyalarının elektronik ortamda oluşturulması, kaydedilmesi, imzalanması/onaylanması, muhafazası, saklanması ve ibrazına ilişkin standartlar, teknik ve uygulama kılavuzları ile e-Defter uygulamasına ilişkin diğer kurallar edefter.gov.tr adresinde duyurulur.</w:t>
      </w:r>
    </w:p>
    <w:p w14:paraId="192F031B"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7.9.</w:t>
      </w:r>
      <w:r w:rsidRPr="00334E8C">
        <w:rPr>
          <w:rFonts w:ascii="Tahoma" w:hAnsi="Tahoma" w:cs="Tahoma"/>
          <w:sz w:val="20"/>
          <w:szCs w:val="20"/>
        </w:rPr>
        <w:t> İstenilmesi halinde, e-Defter kayıtlarına kaynak teşkil eden kayıt ve verilerin de Vergi Usul Kanunu ve Türk Ticaret Kanunu kapsamında ibraz edilmesi zorunludur.</w:t>
      </w:r>
    </w:p>
    <w:p w14:paraId="3B96D2B0"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7.10.</w:t>
      </w:r>
      <w:r w:rsidRPr="00334E8C">
        <w:rPr>
          <w:rFonts w:ascii="Tahoma" w:hAnsi="Tahoma" w:cs="Tahoma"/>
          <w:sz w:val="20"/>
          <w:szCs w:val="20"/>
        </w:rPr>
        <w:t> Gerekli görülen durumlarda, e-Defterler ile e-Defterlerde yer alan bilgilere ilişkin olarak belirlenecek standartlara uygun üretilecek diğer raporların ibrazı, e-Defter tutanlara ait bilgi işlem sistem veya sistemlerine sürekli erişimin sağlanması sureti ile istenebilir. Bu kapsamda, ifade edilen erişimin sağlanması için kullanılacak yöntem ve teknolojiler ile ibraz yükümlülüğünün yerine getirilmesi ile ilgili süreçler </w:t>
      </w:r>
      <w:hyperlink r:id="rId17" w:history="1">
        <w:r w:rsidRPr="00334E8C">
          <w:rPr>
            <w:rStyle w:val="Kpr"/>
            <w:rFonts w:ascii="Tahoma" w:hAnsi="Tahoma" w:cs="Tahoma"/>
            <w:sz w:val="20"/>
            <w:szCs w:val="20"/>
          </w:rPr>
          <w:t>edefter.gov.tr</w:t>
        </w:r>
      </w:hyperlink>
      <w:r w:rsidRPr="00334E8C">
        <w:rPr>
          <w:rFonts w:ascii="Tahoma" w:hAnsi="Tahoma" w:cs="Tahoma"/>
          <w:sz w:val="20"/>
          <w:szCs w:val="20"/>
        </w:rPr>
        <w:t xml:space="preserve">  adresinde açıklanır. </w:t>
      </w:r>
      <w:proofErr w:type="gramStart"/>
      <w:r w:rsidRPr="00334E8C">
        <w:rPr>
          <w:rFonts w:ascii="Tahoma" w:hAnsi="Tahoma" w:cs="Tahoma"/>
          <w:sz w:val="20"/>
          <w:szCs w:val="20"/>
        </w:rPr>
        <w:t>e</w:t>
      </w:r>
      <w:proofErr w:type="gramEnd"/>
      <w:r w:rsidRPr="00334E8C">
        <w:rPr>
          <w:rFonts w:ascii="Tahoma" w:hAnsi="Tahoma" w:cs="Tahoma"/>
          <w:sz w:val="20"/>
          <w:szCs w:val="20"/>
        </w:rPr>
        <w:t>-Defter tutanların bilgi işlem sistemine erişim ile ilgili yetki, sektör, mükellef grupları veya faaliyet hacimleri itibarıyla kullanılabilir.</w:t>
      </w:r>
    </w:p>
    <w:p w14:paraId="241D8667"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7.11.</w:t>
      </w:r>
      <w:r w:rsidRPr="00334E8C">
        <w:rPr>
          <w:rFonts w:ascii="Tahoma" w:hAnsi="Tahoma" w:cs="Tahoma"/>
          <w:sz w:val="20"/>
          <w:szCs w:val="20"/>
        </w:rPr>
        <w:t> e-Defter uygulamasının altyapısı ve işleyişi göz önünde bulundurularak, ilgilisine bilgi verilmek suretiyle, uygulamadan yararlanmak isteyenlerin başvurularının cevaplanması belli bir süre ertelenebilir veya başvuruları sıraya konulabilir. Önceden haber verilmek ve hazırlıklar için yeterli zaman tanınmak kaydıyla, uygulama ile ilgili her türlü standart ile diğer teknik konularda genel veya özel değişiklikler yapılabileceği gibi uluslararası standartlara uyma zorunluluğu getirilebilir.</w:t>
      </w:r>
    </w:p>
    <w:p w14:paraId="1BB9D671" w14:textId="77777777" w:rsidR="00334E8C" w:rsidRPr="00334E8C" w:rsidRDefault="00334E8C" w:rsidP="00334E8C">
      <w:pPr>
        <w:jc w:val="both"/>
        <w:rPr>
          <w:rFonts w:ascii="Tahoma" w:hAnsi="Tahoma" w:cs="Tahoma"/>
          <w:sz w:val="20"/>
          <w:szCs w:val="20"/>
        </w:rPr>
      </w:pPr>
      <w:r w:rsidRPr="00334E8C">
        <w:rPr>
          <w:rFonts w:ascii="Tahoma" w:hAnsi="Tahoma" w:cs="Tahoma"/>
          <w:b/>
          <w:bCs/>
          <w:sz w:val="20"/>
          <w:szCs w:val="20"/>
        </w:rPr>
        <w:t>8. Yürürlükten kaldırılan tebliğ ve yürürlük</w:t>
      </w:r>
    </w:p>
    <w:p w14:paraId="4364694B" w14:textId="0BA68998" w:rsidR="00334E8C" w:rsidRPr="00334E8C" w:rsidRDefault="00334E8C" w:rsidP="00334E8C">
      <w:pPr>
        <w:jc w:val="both"/>
        <w:rPr>
          <w:rFonts w:ascii="Tahoma" w:hAnsi="Tahoma" w:cs="Tahoma"/>
          <w:sz w:val="20"/>
          <w:szCs w:val="20"/>
        </w:rPr>
      </w:pPr>
      <w:r w:rsidRPr="00334E8C">
        <w:rPr>
          <w:rFonts w:ascii="Tahoma" w:hAnsi="Tahoma" w:cs="Tahoma"/>
          <w:sz w:val="20"/>
          <w:szCs w:val="20"/>
        </w:rPr>
        <w:t xml:space="preserve">Bu Tebliğin yayım tarihi itibarıyla 361 Sıra No’lu Vergi Usul Kanunu Genel </w:t>
      </w:r>
      <w:proofErr w:type="gramStart"/>
      <w:r w:rsidRPr="00334E8C">
        <w:rPr>
          <w:rFonts w:ascii="Tahoma" w:hAnsi="Tahoma" w:cs="Tahoma"/>
          <w:sz w:val="20"/>
          <w:szCs w:val="20"/>
        </w:rPr>
        <w:t>Tebliği  yürürlükten</w:t>
      </w:r>
      <w:proofErr w:type="gramEnd"/>
      <w:r w:rsidRPr="00334E8C">
        <w:rPr>
          <w:rFonts w:ascii="Tahoma" w:hAnsi="Tahoma" w:cs="Tahoma"/>
          <w:sz w:val="20"/>
          <w:szCs w:val="20"/>
        </w:rPr>
        <w:t xml:space="preserve"> kaldırılmıştır. </w:t>
      </w:r>
    </w:p>
    <w:p w14:paraId="7E283D95"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Bu Tebliğ yayımı tarihinde yürürlüğe girer.</w:t>
      </w:r>
    </w:p>
    <w:p w14:paraId="68CF6713" w14:textId="77777777" w:rsidR="00334E8C" w:rsidRPr="00334E8C" w:rsidRDefault="00334E8C" w:rsidP="00334E8C">
      <w:pPr>
        <w:jc w:val="both"/>
        <w:rPr>
          <w:rFonts w:ascii="Tahoma" w:hAnsi="Tahoma" w:cs="Tahoma"/>
          <w:sz w:val="20"/>
          <w:szCs w:val="20"/>
        </w:rPr>
      </w:pPr>
      <w:r w:rsidRPr="00334E8C">
        <w:rPr>
          <w:rFonts w:ascii="Tahoma" w:hAnsi="Tahoma" w:cs="Tahoma"/>
          <w:sz w:val="20"/>
          <w:szCs w:val="20"/>
        </w:rPr>
        <w:t>Tebliğ olunur.</w:t>
      </w:r>
    </w:p>
    <w:p w14:paraId="0FF80EAF" w14:textId="77777777" w:rsidR="00F40434" w:rsidRPr="00334E8C" w:rsidRDefault="00F40434" w:rsidP="00334E8C">
      <w:pPr>
        <w:jc w:val="both"/>
        <w:rPr>
          <w:rFonts w:ascii="Tahoma" w:hAnsi="Tahoma" w:cs="Tahoma"/>
          <w:sz w:val="20"/>
          <w:szCs w:val="20"/>
        </w:rPr>
      </w:pPr>
    </w:p>
    <w:sectPr w:rsidR="00F40434" w:rsidRPr="00334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8C"/>
    <w:rsid w:val="00334E8C"/>
    <w:rsid w:val="005F324D"/>
    <w:rsid w:val="0068156B"/>
    <w:rsid w:val="0092379C"/>
    <w:rsid w:val="00B51B76"/>
    <w:rsid w:val="00DB4D86"/>
    <w:rsid w:val="00EA71AE"/>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146C"/>
  <w15:chartTrackingRefBased/>
  <w15:docId w15:val="{B248B803-914C-458D-84A0-05D56F63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34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34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34E8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34E8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34E8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34E8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4E8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4E8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4E8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4E8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34E8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34E8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34E8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34E8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34E8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4E8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4E8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4E8C"/>
    <w:rPr>
      <w:rFonts w:eastAsiaTheme="majorEastAsia" w:cstheme="majorBidi"/>
      <w:color w:val="272727" w:themeColor="text1" w:themeTint="D8"/>
    </w:rPr>
  </w:style>
  <w:style w:type="paragraph" w:styleId="KonuBal">
    <w:name w:val="Title"/>
    <w:basedOn w:val="Normal"/>
    <w:next w:val="Normal"/>
    <w:link w:val="KonuBalChar"/>
    <w:uiPriority w:val="10"/>
    <w:qFormat/>
    <w:rsid w:val="00334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4E8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4E8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4E8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4E8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4E8C"/>
    <w:rPr>
      <w:i/>
      <w:iCs/>
      <w:color w:val="404040" w:themeColor="text1" w:themeTint="BF"/>
    </w:rPr>
  </w:style>
  <w:style w:type="paragraph" w:styleId="ListeParagraf">
    <w:name w:val="List Paragraph"/>
    <w:basedOn w:val="Normal"/>
    <w:uiPriority w:val="34"/>
    <w:qFormat/>
    <w:rsid w:val="00334E8C"/>
    <w:pPr>
      <w:ind w:left="720"/>
      <w:contextualSpacing/>
    </w:pPr>
  </w:style>
  <w:style w:type="character" w:styleId="GlVurgulama">
    <w:name w:val="Intense Emphasis"/>
    <w:basedOn w:val="VarsaylanParagrafYazTipi"/>
    <w:uiPriority w:val="21"/>
    <w:qFormat/>
    <w:rsid w:val="00334E8C"/>
    <w:rPr>
      <w:i/>
      <w:iCs/>
      <w:color w:val="0F4761" w:themeColor="accent1" w:themeShade="BF"/>
    </w:rPr>
  </w:style>
  <w:style w:type="paragraph" w:styleId="GlAlnt">
    <w:name w:val="Intense Quote"/>
    <w:basedOn w:val="Normal"/>
    <w:next w:val="Normal"/>
    <w:link w:val="GlAlntChar"/>
    <w:uiPriority w:val="30"/>
    <w:qFormat/>
    <w:rsid w:val="00334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34E8C"/>
    <w:rPr>
      <w:i/>
      <w:iCs/>
      <w:color w:val="0F4761" w:themeColor="accent1" w:themeShade="BF"/>
    </w:rPr>
  </w:style>
  <w:style w:type="character" w:styleId="GlBavuru">
    <w:name w:val="Intense Reference"/>
    <w:basedOn w:val="VarsaylanParagrafYazTipi"/>
    <w:uiPriority w:val="32"/>
    <w:qFormat/>
    <w:rsid w:val="00334E8C"/>
    <w:rPr>
      <w:b/>
      <w:bCs/>
      <w:smallCaps/>
      <w:color w:val="0F4761" w:themeColor="accent1" w:themeShade="BF"/>
      <w:spacing w:val="5"/>
    </w:rPr>
  </w:style>
  <w:style w:type="character" w:styleId="Kpr">
    <w:name w:val="Hyperlink"/>
    <w:basedOn w:val="VarsaylanParagrafYazTipi"/>
    <w:uiPriority w:val="99"/>
    <w:unhideWhenUsed/>
    <w:rsid w:val="00334E8C"/>
    <w:rPr>
      <w:color w:val="467886" w:themeColor="hyperlink"/>
      <w:u w:val="single"/>
    </w:rPr>
  </w:style>
  <w:style w:type="character" w:styleId="zmlenmeyenBahsetme">
    <w:name w:val="Unresolved Mention"/>
    <w:basedOn w:val="VarsaylanParagrafYazTipi"/>
    <w:uiPriority w:val="99"/>
    <w:semiHidden/>
    <w:unhideWhenUsed/>
    <w:rsid w:val="00334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189821">
      <w:bodyDiv w:val="1"/>
      <w:marLeft w:val="0"/>
      <w:marRight w:val="0"/>
      <w:marTop w:val="0"/>
      <w:marBottom w:val="0"/>
      <w:divBdr>
        <w:top w:val="none" w:sz="0" w:space="0" w:color="auto"/>
        <w:left w:val="none" w:sz="0" w:space="0" w:color="auto"/>
        <w:bottom w:val="none" w:sz="0" w:space="0" w:color="auto"/>
        <w:right w:val="none" w:sz="0" w:space="0" w:color="auto"/>
      </w:divBdr>
      <w:divsChild>
        <w:div w:id="491337683">
          <w:marLeft w:val="0"/>
          <w:marRight w:val="0"/>
          <w:marTop w:val="0"/>
          <w:marBottom w:val="0"/>
          <w:divBdr>
            <w:top w:val="none" w:sz="0" w:space="0" w:color="auto"/>
            <w:left w:val="none" w:sz="0" w:space="0" w:color="auto"/>
            <w:bottom w:val="none" w:sz="0" w:space="0" w:color="auto"/>
            <w:right w:val="none" w:sz="0" w:space="0" w:color="auto"/>
          </w:divBdr>
        </w:div>
      </w:divsChild>
    </w:div>
    <w:div w:id="1685014853">
      <w:bodyDiv w:val="1"/>
      <w:marLeft w:val="0"/>
      <w:marRight w:val="0"/>
      <w:marTop w:val="0"/>
      <w:marBottom w:val="0"/>
      <w:divBdr>
        <w:top w:val="none" w:sz="0" w:space="0" w:color="auto"/>
        <w:left w:val="none" w:sz="0" w:space="0" w:color="auto"/>
        <w:bottom w:val="none" w:sz="0" w:space="0" w:color="auto"/>
        <w:right w:val="none" w:sz="0" w:space="0" w:color="auto"/>
      </w:divBdr>
      <w:divsChild>
        <w:div w:id="125987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fter.gov.tr/" TargetMode="External"/><Relationship Id="rId13" Type="http://schemas.openxmlformats.org/officeDocument/2006/relationships/hyperlink" Target="http://www.edefter.gov.t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efter.gov.tr/" TargetMode="External"/><Relationship Id="rId12" Type="http://schemas.openxmlformats.org/officeDocument/2006/relationships/hyperlink" Target="http://www.edefter.gov.tr/" TargetMode="External"/><Relationship Id="rId17" Type="http://schemas.openxmlformats.org/officeDocument/2006/relationships/hyperlink" Target="http://www.edefter.gov.tr/" TargetMode="External"/><Relationship Id="rId2" Type="http://schemas.openxmlformats.org/officeDocument/2006/relationships/settings" Target="settings.xml"/><Relationship Id="rId16" Type="http://schemas.openxmlformats.org/officeDocument/2006/relationships/hyperlink" Target="http://www.edefter.gov.tr/" TargetMode="External"/><Relationship Id="rId1" Type="http://schemas.openxmlformats.org/officeDocument/2006/relationships/styles" Target="styles.xml"/><Relationship Id="rId6" Type="http://schemas.openxmlformats.org/officeDocument/2006/relationships/hyperlink" Target="http://www.edefter.gov.tr/" TargetMode="External"/><Relationship Id="rId11" Type="http://schemas.openxmlformats.org/officeDocument/2006/relationships/hyperlink" Target="http://www.edefter.gov.tr/" TargetMode="External"/><Relationship Id="rId5" Type="http://schemas.openxmlformats.org/officeDocument/2006/relationships/hyperlink" Target="http://www.edefter.gov.tr/" TargetMode="External"/><Relationship Id="rId15" Type="http://schemas.openxmlformats.org/officeDocument/2006/relationships/hyperlink" Target="http://www.edefter.gov.tr/" TargetMode="External"/><Relationship Id="rId10" Type="http://schemas.openxmlformats.org/officeDocument/2006/relationships/hyperlink" Target="http://www.edefter.gov.tr/" TargetMode="External"/><Relationship Id="rId19" Type="http://schemas.openxmlformats.org/officeDocument/2006/relationships/theme" Target="theme/theme1.xml"/><Relationship Id="rId4" Type="http://schemas.openxmlformats.org/officeDocument/2006/relationships/hyperlink" Target="http://www.edefter.gov.tr/" TargetMode="External"/><Relationship Id="rId9" Type="http://schemas.openxmlformats.org/officeDocument/2006/relationships/hyperlink" Target="http://www.edefter.gov.tr/" TargetMode="External"/><Relationship Id="rId14" Type="http://schemas.openxmlformats.org/officeDocument/2006/relationships/hyperlink" Target="http://www.edefter.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7007</Words>
  <Characters>39940</Characters>
  <Application>Microsoft Office Word</Application>
  <DocSecurity>4</DocSecurity>
  <Lines>332</Lines>
  <Paragraphs>93</Paragraphs>
  <ScaleCrop>false</ScaleCrop>
  <Company/>
  <LinksUpToDate>false</LinksUpToDate>
  <CharactersWithSpaces>46854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2025-01-01T23:39:00Z</dcterms:created>
  <dcterms:modified xsi:type="dcterms:W3CDTF">2025-01-01T23:39:00Z</dcterms:modified>
</cp:coreProperties>
</file>